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0" w:rsidRPr="00C97890" w:rsidRDefault="00A70090" w:rsidP="006726B0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97890">
        <w:rPr>
          <w:rFonts w:ascii="Arial Black" w:hAnsi="Arial Black"/>
          <w:b/>
          <w:sz w:val="32"/>
          <w:szCs w:val="32"/>
        </w:rPr>
        <w:t>Институт мировой литературы</w:t>
      </w:r>
    </w:p>
    <w:p w:rsidR="00A70090" w:rsidRPr="00C97890" w:rsidRDefault="00A70090" w:rsidP="006726B0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C97890">
        <w:rPr>
          <w:rFonts w:ascii="Arial Black" w:hAnsi="Arial Black"/>
          <w:b/>
          <w:sz w:val="32"/>
          <w:szCs w:val="32"/>
        </w:rPr>
        <w:t>им. А. М. Горького РАН</w:t>
      </w:r>
    </w:p>
    <w:p w:rsidR="00A70090" w:rsidRPr="003F051D" w:rsidRDefault="00A70090" w:rsidP="006726B0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Arial Black" w:hAnsi="Arial Black"/>
          <w:b/>
          <w:sz w:val="24"/>
          <w:szCs w:val="24"/>
        </w:rPr>
      </w:pPr>
    </w:p>
    <w:p w:rsidR="00A70090" w:rsidRPr="00C97890" w:rsidRDefault="00A70090" w:rsidP="006726B0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Arial Black" w:hAnsi="Arial Black"/>
          <w:b/>
          <w:sz w:val="28"/>
          <w:szCs w:val="28"/>
        </w:rPr>
      </w:pPr>
      <w:r w:rsidRPr="00C97890">
        <w:rPr>
          <w:rFonts w:ascii="Arial Black" w:hAnsi="Arial Black"/>
          <w:b/>
          <w:sz w:val="28"/>
          <w:szCs w:val="28"/>
        </w:rPr>
        <w:t>К 125-летию со дня рождения В.В.Маяковского</w:t>
      </w:r>
    </w:p>
    <w:p w:rsidR="00A70090" w:rsidRPr="003F051D" w:rsidRDefault="00A70090" w:rsidP="006726B0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Arial Black" w:hAnsi="Arial Black"/>
          <w:b/>
          <w:sz w:val="24"/>
          <w:szCs w:val="24"/>
        </w:rPr>
      </w:pPr>
    </w:p>
    <w:p w:rsidR="00A70090" w:rsidRPr="00C97890" w:rsidRDefault="00A70090" w:rsidP="006726B0">
      <w:pPr>
        <w:tabs>
          <w:tab w:val="left" w:pos="1560"/>
        </w:tabs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97890">
        <w:rPr>
          <w:rFonts w:ascii="Arial Black" w:hAnsi="Arial Black"/>
          <w:b/>
          <w:sz w:val="40"/>
          <w:szCs w:val="40"/>
        </w:rPr>
        <w:t xml:space="preserve">Международный </w:t>
      </w:r>
    </w:p>
    <w:p w:rsidR="00A70090" w:rsidRPr="00C97890" w:rsidRDefault="00A70090" w:rsidP="002210B8">
      <w:pPr>
        <w:tabs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97890">
        <w:rPr>
          <w:rFonts w:ascii="Arial Black" w:hAnsi="Arial Black"/>
          <w:b/>
          <w:sz w:val="40"/>
          <w:szCs w:val="40"/>
        </w:rPr>
        <w:t>КРУГЛЫЙ СТОЛ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F0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0.2. РАБ Рис.Хуана Миро. 1930 2017-12-19 001" style="width:453pt;height:238.5pt;visibility:visible">
            <v:imagedata r:id="rId4" o:title=""/>
          </v:shape>
        </w:pict>
      </w:r>
    </w:p>
    <w:p w:rsidR="00A70090" w:rsidRPr="003F051D" w:rsidRDefault="00A70090" w:rsidP="00221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090" w:rsidRPr="00C97890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97890">
        <w:rPr>
          <w:rFonts w:ascii="Arial Black" w:hAnsi="Arial Black"/>
          <w:b/>
          <w:sz w:val="40"/>
          <w:szCs w:val="40"/>
        </w:rPr>
        <w:t>Творчество Маяковского</w:t>
      </w:r>
    </w:p>
    <w:p w:rsidR="00A70090" w:rsidRPr="00C97890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97890">
        <w:rPr>
          <w:rFonts w:ascii="Arial Black" w:hAnsi="Arial Black"/>
          <w:b/>
          <w:sz w:val="40"/>
          <w:szCs w:val="40"/>
        </w:rPr>
        <w:t>в зарубежном мире:</w:t>
      </w:r>
    </w:p>
    <w:p w:rsidR="00A70090" w:rsidRPr="00C97890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97890">
        <w:rPr>
          <w:rFonts w:ascii="Arial Black" w:hAnsi="Arial Black"/>
          <w:b/>
          <w:sz w:val="40"/>
          <w:szCs w:val="40"/>
        </w:rPr>
        <w:t>проблемы рецепции,</w:t>
      </w:r>
    </w:p>
    <w:p w:rsidR="00A70090" w:rsidRPr="003F051D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890">
        <w:rPr>
          <w:rFonts w:ascii="Arial Black" w:hAnsi="Arial Black"/>
          <w:b/>
          <w:sz w:val="40"/>
          <w:szCs w:val="40"/>
        </w:rPr>
        <w:t>перевода, изучения</w:t>
      </w:r>
    </w:p>
    <w:p w:rsidR="00A70090" w:rsidRPr="003F051D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3F051D">
        <w:rPr>
          <w:rFonts w:ascii="Arial Black" w:hAnsi="Arial Black"/>
          <w:sz w:val="24"/>
          <w:szCs w:val="24"/>
        </w:rPr>
        <w:t>Москва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3F051D">
        <w:rPr>
          <w:rFonts w:ascii="Arial Black" w:hAnsi="Arial Black"/>
          <w:sz w:val="24"/>
          <w:szCs w:val="24"/>
        </w:rPr>
        <w:t xml:space="preserve">20 сентября </w:t>
      </w:r>
      <w:smartTag w:uri="urn:schemas-microsoft-com:office:smarttags" w:element="metricconverter">
        <w:smartTagPr>
          <w:attr w:name="ProductID" w:val="2018 г"/>
        </w:smartTagPr>
        <w:r w:rsidRPr="003F051D">
          <w:rPr>
            <w:rFonts w:ascii="Arial Black" w:hAnsi="Arial Black"/>
            <w:sz w:val="24"/>
            <w:szCs w:val="24"/>
          </w:rPr>
          <w:t>2018 г</w:t>
        </w:r>
      </w:smartTag>
      <w:r w:rsidRPr="003F051D">
        <w:rPr>
          <w:rFonts w:ascii="Arial Black" w:hAnsi="Arial Black"/>
          <w:sz w:val="24"/>
          <w:szCs w:val="24"/>
        </w:rPr>
        <w:t>.</w:t>
      </w:r>
    </w:p>
    <w:p w:rsidR="00A70090" w:rsidRPr="003F051D" w:rsidRDefault="00A70090" w:rsidP="00221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51D">
        <w:rPr>
          <w:rFonts w:ascii="Times New Roman" w:hAnsi="Times New Roman"/>
          <w:sz w:val="24"/>
          <w:szCs w:val="24"/>
        </w:rPr>
        <w:br w:type="page"/>
      </w: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sz w:val="24"/>
          <w:szCs w:val="24"/>
          <w:lang w:eastAsia="ru-RU"/>
        </w:rPr>
        <w:t>20 сентября 2018 года</w:t>
      </w: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sz w:val="24"/>
          <w:szCs w:val="24"/>
          <w:lang w:eastAsia="ru-RU"/>
        </w:rPr>
        <w:t>Четверг</w:t>
      </w:r>
    </w:p>
    <w:p w:rsidR="00A70090" w:rsidRPr="003F051D" w:rsidRDefault="00A70090" w:rsidP="00A87CFB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A70090" w:rsidRPr="003F051D" w:rsidRDefault="00A70090" w:rsidP="00A87CFB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Каминный зал</w:t>
      </w: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ИМЛИ РАН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09.30 – 10.00</w:t>
      </w:r>
      <w:r w:rsidRPr="003F051D">
        <w:rPr>
          <w:rFonts w:ascii="Arial" w:hAnsi="Arial" w:cs="Arial"/>
          <w:sz w:val="24"/>
          <w:szCs w:val="24"/>
          <w:lang w:eastAsia="ru-RU"/>
        </w:rPr>
        <w:tab/>
        <w:t>Регистрация участников круглого стола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10.00 – 10.30</w:t>
      </w:r>
      <w:r w:rsidRPr="003F051D">
        <w:rPr>
          <w:rFonts w:ascii="Arial" w:hAnsi="Arial" w:cs="Arial"/>
          <w:sz w:val="24"/>
          <w:szCs w:val="24"/>
          <w:lang w:eastAsia="ru-RU"/>
        </w:rPr>
        <w:tab/>
        <w:t>Открытие круглого стола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10.30 – 12.15</w:t>
      </w:r>
      <w:r w:rsidRPr="003F051D">
        <w:rPr>
          <w:rFonts w:ascii="Arial" w:hAnsi="Arial" w:cs="Arial"/>
          <w:sz w:val="24"/>
          <w:szCs w:val="24"/>
          <w:lang w:eastAsia="ru-RU"/>
        </w:rPr>
        <w:tab/>
        <w:t xml:space="preserve">Утреннее заседание 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b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12.15 – 12.30</w:t>
      </w:r>
      <w:r w:rsidRPr="003F051D">
        <w:rPr>
          <w:rFonts w:ascii="Arial" w:hAnsi="Arial" w:cs="Arial"/>
          <w:sz w:val="24"/>
          <w:szCs w:val="24"/>
          <w:lang w:eastAsia="ru-RU"/>
        </w:rPr>
        <w:tab/>
      </w:r>
      <w:r w:rsidRPr="003F051D">
        <w:rPr>
          <w:rFonts w:ascii="Arial" w:hAnsi="Arial" w:cs="Arial"/>
          <w:b/>
          <w:sz w:val="24"/>
          <w:szCs w:val="24"/>
          <w:lang w:eastAsia="ru-RU"/>
        </w:rPr>
        <w:t>Кофе-брейк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12.30 – 14.00</w:t>
      </w:r>
      <w:r w:rsidRPr="003F051D">
        <w:rPr>
          <w:rFonts w:ascii="Arial" w:hAnsi="Arial" w:cs="Arial"/>
          <w:sz w:val="24"/>
          <w:szCs w:val="24"/>
          <w:lang w:eastAsia="ru-RU"/>
        </w:rPr>
        <w:tab/>
        <w:t>Продолжение утреннего заседания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14.00 – 15.00</w:t>
      </w:r>
      <w:r w:rsidRPr="003F051D">
        <w:rPr>
          <w:rFonts w:ascii="Arial" w:hAnsi="Arial" w:cs="Arial"/>
          <w:sz w:val="24"/>
          <w:szCs w:val="24"/>
          <w:lang w:eastAsia="ru-RU"/>
        </w:rPr>
        <w:tab/>
      </w:r>
      <w:r w:rsidRPr="003F051D">
        <w:rPr>
          <w:rFonts w:ascii="Arial" w:hAnsi="Arial" w:cs="Arial"/>
          <w:b/>
          <w:sz w:val="24"/>
          <w:szCs w:val="24"/>
          <w:lang w:eastAsia="ru-RU"/>
        </w:rPr>
        <w:t>Перерыв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15.00 – 16.45</w:t>
      </w:r>
      <w:r w:rsidRPr="003F051D">
        <w:rPr>
          <w:rFonts w:ascii="Arial" w:hAnsi="Arial" w:cs="Arial"/>
          <w:sz w:val="24"/>
          <w:szCs w:val="24"/>
          <w:lang w:eastAsia="ru-RU"/>
        </w:rPr>
        <w:tab/>
        <w:t xml:space="preserve">Дневное заседание 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16.45 – 17.00</w:t>
      </w:r>
      <w:r w:rsidRPr="003F051D">
        <w:rPr>
          <w:rFonts w:ascii="Arial" w:hAnsi="Arial" w:cs="Arial"/>
          <w:sz w:val="24"/>
          <w:szCs w:val="24"/>
          <w:lang w:eastAsia="ru-RU"/>
        </w:rPr>
        <w:tab/>
      </w:r>
      <w:r w:rsidRPr="003F051D">
        <w:rPr>
          <w:rFonts w:ascii="Arial" w:hAnsi="Arial" w:cs="Arial"/>
          <w:b/>
          <w:sz w:val="24"/>
          <w:szCs w:val="24"/>
          <w:lang w:eastAsia="ru-RU"/>
        </w:rPr>
        <w:t>Кофе-брейк</w:t>
      </w:r>
    </w:p>
    <w:p w:rsidR="00A70090" w:rsidRPr="003F051D" w:rsidRDefault="00A70090" w:rsidP="002210B8">
      <w:pPr>
        <w:spacing w:after="0"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17.00 – 18.45</w:t>
      </w:r>
      <w:r w:rsidRPr="003F051D">
        <w:rPr>
          <w:rFonts w:ascii="Arial" w:hAnsi="Arial" w:cs="Arial"/>
          <w:sz w:val="24"/>
          <w:szCs w:val="24"/>
          <w:lang w:eastAsia="ru-RU"/>
        </w:rPr>
        <w:tab/>
        <w:t>Продолжение дневного заседания</w:t>
      </w:r>
    </w:p>
    <w:p w:rsidR="00A70090" w:rsidRPr="003F051D" w:rsidRDefault="00A70090" w:rsidP="006726B0">
      <w:pPr>
        <w:spacing w:after="0" w:line="240" w:lineRule="auto"/>
        <w:ind w:left="2880"/>
        <w:rPr>
          <w:rFonts w:ascii="Arial" w:hAnsi="Arial" w:cs="Arial"/>
          <w:sz w:val="24"/>
          <w:szCs w:val="24"/>
          <w:lang w:eastAsia="ru-RU"/>
        </w:rPr>
      </w:pPr>
      <w:r w:rsidRPr="003F051D">
        <w:rPr>
          <w:rFonts w:ascii="Arial" w:hAnsi="Arial" w:cs="Arial"/>
          <w:sz w:val="24"/>
          <w:szCs w:val="24"/>
          <w:lang w:eastAsia="ru-RU"/>
        </w:rPr>
        <w:t>Общая дискуссия и подведение итогов</w:t>
      </w:r>
    </w:p>
    <w:p w:rsidR="00A70090" w:rsidRPr="003F051D" w:rsidRDefault="00A70090" w:rsidP="002210B8">
      <w:pPr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Регламент выступлений</w:t>
      </w: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Длительность пленарного доклада – 15 минут</w:t>
      </w:r>
    </w:p>
    <w:p w:rsidR="00A70090" w:rsidRPr="003F051D" w:rsidRDefault="00A70090" w:rsidP="00A87C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Устный доклад – 5-7 минут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9F5C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Каминный зал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ИМЛИ РАН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10.00 – 10.30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C97890" w:rsidRDefault="00A70090" w:rsidP="002210B8">
      <w:pPr>
        <w:spacing w:after="0" w:line="240" w:lineRule="auto"/>
        <w:jc w:val="center"/>
        <w:rPr>
          <w:rFonts w:ascii="Arial" w:hAnsi="Arial" w:cs="Arial"/>
          <w:bCs/>
          <w:caps/>
          <w:lang w:eastAsia="ru-RU"/>
        </w:rPr>
      </w:pPr>
      <w:r w:rsidRPr="00C97890">
        <w:rPr>
          <w:rFonts w:ascii="Arial" w:hAnsi="Arial" w:cs="Arial"/>
          <w:bCs/>
          <w:caps/>
          <w:lang w:eastAsia="ru-RU"/>
        </w:rPr>
        <w:t>Открытие Круглого стола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sz w:val="24"/>
          <w:szCs w:val="24"/>
          <w:lang w:eastAsia="ru-RU"/>
        </w:rPr>
        <w:t>Вадим Владимирович Полонский (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директор ИМЛИ РАН, дфн,</w:t>
      </w:r>
      <w:r w:rsidRPr="003F051D">
        <w:rPr>
          <w:sz w:val="24"/>
          <w:szCs w:val="24"/>
        </w:rPr>
        <w:t xml:space="preserve"> 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профессор РАН, председатель Программного комитета Международного круглого стола)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Наталья Васильевна Корниенко (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заведующая Отделом новейшей русской литературы и литературы русского зарубежья ИМЛИ РАН, чл.-корр. РАН, дфн, заместитель председателя Программного комитета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Cs/>
          <w:sz w:val="24"/>
          <w:szCs w:val="24"/>
          <w:lang w:eastAsia="ru-RU"/>
        </w:rPr>
        <w:t xml:space="preserve"> Международного круглого стола)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 xml:space="preserve">Александр Миронович Ушаков 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(ведущий научный сотрудник</w:t>
      </w: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ИМЛИ РАН,</w:t>
      </w: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руководитель группы по подготовке</w:t>
      </w: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3F051D">
        <w:rPr>
          <w:rFonts w:ascii="Arial" w:hAnsi="Arial" w:cs="Arial"/>
          <w:bCs/>
          <w:sz w:val="24"/>
          <w:szCs w:val="24"/>
          <w:lang w:eastAsia="ru-RU"/>
        </w:rPr>
        <w:t>Полного собрания произведений В.В.Маяковского, кфн, доцент)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10.30 – 12.15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70090" w:rsidRPr="00C97890" w:rsidRDefault="00A70090" w:rsidP="002210B8">
      <w:pPr>
        <w:spacing w:after="0" w:line="240" w:lineRule="auto"/>
        <w:jc w:val="center"/>
        <w:rPr>
          <w:rFonts w:ascii="Arial" w:hAnsi="Arial" w:cs="Arial"/>
          <w:bCs/>
          <w:caps/>
          <w:lang w:eastAsia="ru-RU"/>
        </w:rPr>
      </w:pPr>
      <w:r w:rsidRPr="00C97890">
        <w:rPr>
          <w:rFonts w:ascii="Arial" w:hAnsi="Arial" w:cs="Arial"/>
          <w:bCs/>
          <w:caps/>
          <w:lang w:eastAsia="ru-RU"/>
        </w:rPr>
        <w:t>Утреннее заседание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Cs/>
          <w:i/>
          <w:sz w:val="24"/>
          <w:szCs w:val="24"/>
          <w:lang w:eastAsia="ru-RU"/>
        </w:rPr>
        <w:t>Заседание ведут</w:t>
      </w:r>
      <w:r w:rsidRPr="003F051D">
        <w:rPr>
          <w:sz w:val="24"/>
          <w:szCs w:val="24"/>
        </w:rPr>
        <w:t xml:space="preserve"> </w:t>
      </w:r>
      <w:r w:rsidRPr="003F051D">
        <w:rPr>
          <w:rFonts w:ascii="Arial" w:hAnsi="Arial" w:cs="Arial"/>
          <w:bCs/>
          <w:i/>
          <w:sz w:val="24"/>
          <w:szCs w:val="24"/>
          <w:lang w:eastAsia="ru-RU"/>
        </w:rPr>
        <w:t xml:space="preserve">Елена Дмитриевна Гальцова и </w:t>
      </w:r>
      <w:r w:rsidRPr="003F051D">
        <w:rPr>
          <w:rFonts w:ascii="Arial" w:hAnsi="Arial" w:cs="Arial"/>
          <w:i/>
          <w:sz w:val="24"/>
          <w:szCs w:val="24"/>
        </w:rPr>
        <w:t>Бенгт Янгфельдт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Вера Николаевна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Терехина </w:t>
      </w:r>
      <w:r w:rsidRPr="003F051D">
        <w:rPr>
          <w:rFonts w:ascii="Arial" w:hAnsi="Arial" w:cs="Arial"/>
          <w:i/>
          <w:sz w:val="24"/>
          <w:szCs w:val="24"/>
        </w:rPr>
        <w:t>(Москва, ИМЛИ РАН)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Творчество Маяковского в зарубежных исследованиях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Кэтрин Лахти </w:t>
      </w:r>
      <w:r w:rsidRPr="003F051D">
        <w:rPr>
          <w:rFonts w:ascii="Arial" w:hAnsi="Arial" w:cs="Arial"/>
          <w:b/>
          <w:i/>
          <w:sz w:val="24"/>
          <w:szCs w:val="24"/>
        </w:rPr>
        <w:t>(</w:t>
      </w:r>
      <w:r w:rsidRPr="003F051D">
        <w:rPr>
          <w:rFonts w:ascii="Arial" w:hAnsi="Arial" w:cs="Arial"/>
          <w:i/>
          <w:sz w:val="24"/>
          <w:szCs w:val="24"/>
        </w:rPr>
        <w:t>США, Тринити-колледж</w:t>
      </w:r>
      <w:r w:rsidRPr="003F051D">
        <w:rPr>
          <w:rFonts w:ascii="Arial" w:hAnsi="Arial" w:cs="Arial"/>
          <w:b/>
          <w:i/>
          <w:sz w:val="24"/>
          <w:szCs w:val="24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Маяковский в англоязычных переводах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Режис Гейро </w:t>
      </w:r>
      <w:r w:rsidRPr="003F051D">
        <w:rPr>
          <w:rFonts w:ascii="Arial" w:hAnsi="Arial" w:cs="Arial"/>
          <w:i/>
          <w:sz w:val="24"/>
          <w:szCs w:val="24"/>
        </w:rPr>
        <w:t>(Франция,</w:t>
      </w:r>
      <w:r w:rsidRPr="003F051D">
        <w:rPr>
          <w:i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Университет имени Блеза Паскаля)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Сравнительный анализ переводов Маяковского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на французский язык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Наталья Шром </w:t>
      </w:r>
      <w:r w:rsidRPr="003F051D">
        <w:rPr>
          <w:rFonts w:ascii="Arial" w:hAnsi="Arial" w:cs="Arial"/>
          <w:i/>
          <w:sz w:val="24"/>
          <w:szCs w:val="24"/>
        </w:rPr>
        <w:t>(Латвия, Латвийский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Рецепция личности и творчества В.Маяковского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 латышской критике и художественной литературе 1920-1930-х годов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Валентина Егоровна Головчинер </w:t>
      </w:r>
      <w:r w:rsidRPr="003F051D">
        <w:rPr>
          <w:rFonts w:ascii="Arial" w:hAnsi="Arial" w:cs="Arial"/>
          <w:i/>
          <w:sz w:val="24"/>
          <w:szCs w:val="24"/>
        </w:rPr>
        <w:t>(Томск,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>Томский государственный педагогический университет</w:t>
      </w:r>
      <w:r w:rsidRPr="003F051D">
        <w:rPr>
          <w:rFonts w:ascii="Arial" w:hAnsi="Arial" w:cs="Arial"/>
          <w:b/>
          <w:sz w:val="24"/>
          <w:szCs w:val="24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”Юбилейное” и “Во весь голос”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 логике одного лирического  сюжета В.Маяковского 1920-х годов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Мауриция Калузио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 xml:space="preserve">(Италия,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>Миланский Католический университет Святого Сердца)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Владимир Маяковский и итальянская поэзия ХХ века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C97890" w:rsidRDefault="00A70090" w:rsidP="002210B8">
      <w:pPr>
        <w:spacing w:after="0" w:line="240" w:lineRule="auto"/>
        <w:jc w:val="center"/>
        <w:rPr>
          <w:rFonts w:ascii="Arial" w:hAnsi="Arial" w:cs="Arial"/>
        </w:rPr>
      </w:pPr>
      <w:r w:rsidRPr="00C97890">
        <w:rPr>
          <w:rFonts w:ascii="Arial" w:hAnsi="Arial" w:cs="Arial"/>
        </w:rPr>
        <w:t>СТЕНДОВЫЕ ДОКЛАДЫ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Анатолий Васильевич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Валюженич </w:t>
      </w:r>
      <w:r w:rsidRPr="003F051D">
        <w:rPr>
          <w:rFonts w:ascii="Arial" w:hAnsi="Arial" w:cs="Arial"/>
          <w:i/>
          <w:sz w:val="24"/>
          <w:szCs w:val="24"/>
        </w:rPr>
        <w:t>(Казахстан,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 xml:space="preserve"> независимый исследователь)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 поисках первоисточника слов Сталина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Томаш Гланц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(Швейцария, Цюрихский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Судьба наследия Маяковского в Чехословакии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Бруно Гомиде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(Бразилия, Университет Сан-Пауло)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Маяковский в работах бразильских славистов</w:t>
      </w:r>
    </w:p>
    <w:p w:rsidR="00A70090" w:rsidRPr="003F051D" w:rsidRDefault="00A70090" w:rsidP="00661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sz w:val="24"/>
          <w:szCs w:val="24"/>
          <w:lang w:eastAsia="ru-RU"/>
        </w:rPr>
        <w:t>Кофе-брейк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  <w:lang w:eastAsia="ru-RU"/>
        </w:rPr>
        <w:t>12.15 – 12.30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Каминный зал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ИМЛИ РАН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12.30– 14.00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Cs/>
          <w:i/>
          <w:sz w:val="24"/>
          <w:szCs w:val="24"/>
          <w:lang w:eastAsia="ru-RU"/>
        </w:rPr>
        <w:t>Заседание ведут Алексей Иванович Чагин и Ван Цзунху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Ван Цзунху </w:t>
      </w:r>
      <w:r w:rsidRPr="003F051D">
        <w:rPr>
          <w:rFonts w:ascii="Arial" w:hAnsi="Arial" w:cs="Arial"/>
          <w:i/>
          <w:sz w:val="24"/>
          <w:szCs w:val="24"/>
        </w:rPr>
        <w:t>(Китай,</w:t>
      </w:r>
      <w:r w:rsidRPr="003F051D">
        <w:rPr>
          <w:i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Столичный педагогический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Рецепция Маяковского в Китае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Татьяна Евгеньевна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Барышникова </w:t>
      </w:r>
      <w:r w:rsidRPr="003F051D">
        <w:rPr>
          <w:rFonts w:ascii="Arial" w:hAnsi="Arial" w:cs="Arial"/>
          <w:i/>
          <w:sz w:val="24"/>
          <w:szCs w:val="24"/>
        </w:rPr>
        <w:t>(Латвия, Латвийский университет</w:t>
      </w:r>
      <w:r w:rsidRPr="003F051D">
        <w:rPr>
          <w:rFonts w:ascii="Arial" w:hAnsi="Arial" w:cs="Arial"/>
          <w:sz w:val="24"/>
          <w:szCs w:val="24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Владимир Маяковский на страницах рижской газеты "Сегодня"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Елена Викторовна Тырышкина</w:t>
      </w:r>
      <w:r w:rsidRPr="003F051D">
        <w:rPr>
          <w:rFonts w:ascii="Arial" w:hAnsi="Arial" w:cs="Arial"/>
          <w:sz w:val="24"/>
          <w:szCs w:val="24"/>
        </w:rPr>
        <w:t xml:space="preserve"> (</w:t>
      </w:r>
      <w:r w:rsidRPr="003F051D">
        <w:rPr>
          <w:rFonts w:ascii="Arial" w:hAnsi="Arial" w:cs="Arial"/>
          <w:i/>
          <w:sz w:val="24"/>
          <w:szCs w:val="24"/>
        </w:rPr>
        <w:t xml:space="preserve">Новосибирск,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>Новосибирский государственный педагогический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"Убийство музыкой": труба и рояль (В. Маяковский/Б. Поплавский)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Елена Дмитриевна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Гальцова </w:t>
      </w:r>
      <w:r w:rsidRPr="003F051D">
        <w:rPr>
          <w:rFonts w:ascii="Arial" w:hAnsi="Arial" w:cs="Arial"/>
          <w:i/>
          <w:sz w:val="24"/>
          <w:szCs w:val="24"/>
        </w:rPr>
        <w:t>(Москва, ИМЛИ РАН)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Владимир Маяковский и Тристан Тцара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Орнелла Дискаччати </w:t>
      </w:r>
      <w:r w:rsidRPr="003F051D">
        <w:rPr>
          <w:rFonts w:ascii="Arial" w:hAnsi="Arial" w:cs="Arial"/>
          <w:i/>
          <w:sz w:val="24"/>
          <w:szCs w:val="24"/>
        </w:rPr>
        <w:t>(Италия, Университет Тушии)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Смерть поэта как литературный факт культуры XX века.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Платонов читает Маяковского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 xml:space="preserve">Летиция Мей </w:t>
      </w:r>
      <w:r w:rsidRPr="003F051D">
        <w:rPr>
          <w:rFonts w:ascii="Arial" w:hAnsi="Arial" w:cs="Arial"/>
          <w:bCs/>
          <w:i/>
          <w:sz w:val="24"/>
          <w:szCs w:val="24"/>
          <w:lang w:eastAsia="ru-RU"/>
        </w:rPr>
        <w:t>(Бразилия, Университет Сан-Пауло</w:t>
      </w: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Cs/>
          <w:sz w:val="24"/>
          <w:szCs w:val="24"/>
          <w:lang w:eastAsia="ru-RU"/>
        </w:rPr>
        <w:t>Место жанра поэмы в творчестве Маяковского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Cs/>
          <w:sz w:val="24"/>
          <w:szCs w:val="24"/>
          <w:lang w:eastAsia="ru-RU"/>
        </w:rPr>
        <w:t>и перевод произведений этого жанра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Cs/>
          <w:sz w:val="24"/>
          <w:szCs w:val="24"/>
          <w:lang w:eastAsia="ru-RU"/>
        </w:rPr>
        <w:t>с русского на бразильский вариант португальского языка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Перерыв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14.00 – 15.00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051D">
        <w:rPr>
          <w:rFonts w:ascii="Arial" w:hAnsi="Arial" w:cs="Arial"/>
          <w:b/>
          <w:bCs/>
          <w:sz w:val="24"/>
          <w:szCs w:val="24"/>
        </w:rPr>
        <w:t>Каминный зал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ИМЛИ РАН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15.00 – 16.45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C97890" w:rsidRDefault="00A70090" w:rsidP="002210B8">
      <w:pPr>
        <w:spacing w:after="0" w:line="240" w:lineRule="auto"/>
        <w:jc w:val="center"/>
        <w:rPr>
          <w:rFonts w:ascii="Arial" w:hAnsi="Arial" w:cs="Arial"/>
          <w:bCs/>
        </w:rPr>
      </w:pPr>
      <w:r w:rsidRPr="00C97890">
        <w:rPr>
          <w:rFonts w:ascii="Arial" w:hAnsi="Arial" w:cs="Arial"/>
          <w:bCs/>
        </w:rPr>
        <w:t>ДНЕВНОЕ ЗАСЕДАНИЕ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F051D">
        <w:rPr>
          <w:rFonts w:ascii="Arial" w:hAnsi="Arial" w:cs="Arial"/>
          <w:bCs/>
          <w:i/>
          <w:sz w:val="24"/>
          <w:szCs w:val="24"/>
        </w:rPr>
        <w:t>Заседание ведут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Cs/>
          <w:i/>
          <w:sz w:val="24"/>
          <w:szCs w:val="24"/>
        </w:rPr>
        <w:t>Мауриция Калузио и Павел Федорович Успенский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Габриэлла Импости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(Италия, Университет Болоньи</w:t>
      </w:r>
      <w:r w:rsidRPr="003F051D">
        <w:rPr>
          <w:rFonts w:ascii="Arial" w:hAnsi="Arial" w:cs="Arial"/>
          <w:sz w:val="24"/>
          <w:szCs w:val="24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Маяковский и Хлебников: две поэмы о войне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Бенгт Янгфельдт </w:t>
      </w:r>
      <w:r w:rsidRPr="003F051D">
        <w:rPr>
          <w:rFonts w:ascii="Arial" w:hAnsi="Arial" w:cs="Arial"/>
          <w:i/>
          <w:sz w:val="24"/>
          <w:szCs w:val="24"/>
        </w:rPr>
        <w:t>(Швеция, Стокгольмский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Об одном ключевом источнике поэмы «Про это»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Павел Федорович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Успенский </w:t>
      </w:r>
      <w:r w:rsidRPr="003F051D">
        <w:rPr>
          <w:rFonts w:ascii="Arial" w:hAnsi="Arial" w:cs="Arial"/>
          <w:i/>
          <w:sz w:val="24"/>
          <w:szCs w:val="24"/>
        </w:rPr>
        <w:t>(Москва, НИУ ВШЭ)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Артём Шеля </w:t>
      </w:r>
      <w:r w:rsidRPr="003F051D">
        <w:rPr>
          <w:rFonts w:ascii="Arial" w:hAnsi="Arial" w:cs="Arial"/>
          <w:i/>
          <w:sz w:val="24"/>
          <w:szCs w:val="24"/>
        </w:rPr>
        <w:t>(Эстония, Тартуский университет</w:t>
      </w:r>
      <w:r w:rsidRPr="003F051D">
        <w:rPr>
          <w:rFonts w:ascii="Arial" w:hAnsi="Arial" w:cs="Arial"/>
          <w:sz w:val="24"/>
          <w:szCs w:val="24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Метафоры Маяковского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Арлете Кавальери </w:t>
      </w:r>
      <w:r w:rsidRPr="003F051D">
        <w:rPr>
          <w:rFonts w:ascii="Arial" w:hAnsi="Arial" w:cs="Arial"/>
          <w:i/>
          <w:sz w:val="24"/>
          <w:szCs w:val="24"/>
        </w:rPr>
        <w:t xml:space="preserve">(Бразилия, </w:t>
      </w:r>
      <w:r w:rsidRPr="003F051D">
        <w:rPr>
          <w:rFonts w:ascii="Arial" w:hAnsi="Arial" w:cs="Arial"/>
          <w:bCs/>
          <w:i/>
          <w:sz w:val="24"/>
          <w:szCs w:val="24"/>
        </w:rPr>
        <w:t>Университет Сан-Пауло</w:t>
      </w:r>
      <w:r w:rsidRPr="003F051D">
        <w:rPr>
          <w:rFonts w:ascii="Arial" w:hAnsi="Arial" w:cs="Arial"/>
          <w:i/>
          <w:sz w:val="24"/>
          <w:szCs w:val="24"/>
        </w:rPr>
        <w:t>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Театр Маяковского и синтез искусств: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театр революции или революция театра?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Евгения Юрьевна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Иньшакова </w:t>
      </w:r>
      <w:r w:rsidRPr="003F051D">
        <w:rPr>
          <w:rFonts w:ascii="Arial" w:hAnsi="Arial" w:cs="Arial"/>
          <w:i/>
          <w:sz w:val="24"/>
          <w:szCs w:val="24"/>
        </w:rPr>
        <w:t>(Москва, ГММ)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Екатерина Александровна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Снегирева </w:t>
      </w:r>
      <w:r w:rsidRPr="003F051D">
        <w:rPr>
          <w:rFonts w:ascii="Arial" w:hAnsi="Arial" w:cs="Arial"/>
          <w:i/>
          <w:sz w:val="24"/>
          <w:szCs w:val="24"/>
        </w:rPr>
        <w:t>(Москва, ГММ)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Экспорт советской сатиры: постановки пьес В.В. Маяковского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 странах «социалистического лагеря»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Анастасия Ведель </w:t>
      </w:r>
      <w:r w:rsidRPr="003F051D">
        <w:rPr>
          <w:rFonts w:ascii="Arial" w:hAnsi="Arial" w:cs="Arial"/>
          <w:sz w:val="24"/>
          <w:szCs w:val="24"/>
        </w:rPr>
        <w:t>(</w:t>
      </w:r>
      <w:r w:rsidRPr="003F051D">
        <w:rPr>
          <w:rFonts w:ascii="Arial" w:hAnsi="Arial" w:cs="Arial"/>
          <w:i/>
          <w:sz w:val="24"/>
          <w:szCs w:val="24"/>
        </w:rPr>
        <w:t>Латвия,</w:t>
      </w:r>
      <w:r w:rsidRPr="003F051D">
        <w:rPr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Латвийский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Владимир Маяковский на сцене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Рижского театра русской драмы (1957, 1971)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C97890" w:rsidRDefault="00A70090" w:rsidP="002210B8">
      <w:pPr>
        <w:spacing w:after="0" w:line="240" w:lineRule="auto"/>
        <w:jc w:val="center"/>
        <w:rPr>
          <w:rFonts w:ascii="Arial" w:hAnsi="Arial" w:cs="Arial"/>
        </w:rPr>
      </w:pPr>
      <w:r w:rsidRPr="00C97890">
        <w:rPr>
          <w:rFonts w:ascii="Arial" w:hAnsi="Arial" w:cs="Arial"/>
        </w:rPr>
        <w:t>СТЕНДОВЫЕ ДОКЛАДЫ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43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Полина Алексеевна Ворон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>(Москва, ИМЛИ РАН)</w:t>
      </w:r>
    </w:p>
    <w:p w:rsidR="00A70090" w:rsidRPr="003F051D" w:rsidRDefault="00A70090" w:rsidP="00433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Зарубежные исследования поэтики Ильи Зданевича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i/>
          <w:sz w:val="24"/>
          <w:szCs w:val="24"/>
        </w:rPr>
        <w:t>Алексей Павлович Зименков</w:t>
      </w:r>
      <w:r w:rsidRPr="003F051D">
        <w:rPr>
          <w:rFonts w:ascii="Arial" w:hAnsi="Arial" w:cs="Arial"/>
          <w:i/>
          <w:sz w:val="24"/>
          <w:szCs w:val="24"/>
        </w:rPr>
        <w:t xml:space="preserve"> (Москва, ИМЛИ РАН)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Рифма Маяковского и рифма Есенина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F051D">
        <w:rPr>
          <w:rFonts w:ascii="Arial" w:hAnsi="Arial" w:cs="Arial"/>
          <w:b/>
          <w:sz w:val="24"/>
          <w:szCs w:val="24"/>
          <w:shd w:val="clear" w:color="auto" w:fill="FFFFFF"/>
        </w:rPr>
        <w:t>Екатерина Сергеевна Хило</w:t>
      </w:r>
      <w:r w:rsidRPr="003F05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F051D">
        <w:rPr>
          <w:rFonts w:ascii="Arial" w:hAnsi="Arial" w:cs="Arial"/>
          <w:i/>
          <w:sz w:val="24"/>
          <w:szCs w:val="24"/>
          <w:shd w:val="clear" w:color="auto" w:fill="FFFFFF"/>
        </w:rPr>
        <w:t>(Томск,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  <w:shd w:val="clear" w:color="auto" w:fill="FFFFFF"/>
        </w:rPr>
        <w:t>Национальный исследовательский Томский государственный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  <w:shd w:val="clear" w:color="auto" w:fill="FFFFFF"/>
        </w:rPr>
        <w:t>Рецепция творчества В.В.Маяковского в Германии: библиография</w:t>
      </w:r>
    </w:p>
    <w:p w:rsidR="00A70090" w:rsidRPr="003F051D" w:rsidRDefault="00A70090" w:rsidP="003F0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3F051D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F05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Валерий Сергеевич Отяковский</w:t>
      </w:r>
      <w:r w:rsidRPr="003F05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3F051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Санкт-Петербург,</w:t>
      </w:r>
    </w:p>
    <w:p w:rsidR="00A70090" w:rsidRPr="003F051D" w:rsidRDefault="00A70090" w:rsidP="003F0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Санкт-Петербургский государственный университет)</w:t>
      </w:r>
    </w:p>
    <w:p w:rsidR="00A70090" w:rsidRPr="003F051D" w:rsidRDefault="00A70090" w:rsidP="003F05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Об изданиях Маяковского на эсперанто</w:t>
      </w:r>
    </w:p>
    <w:p w:rsidR="00A70090" w:rsidRPr="003F051D" w:rsidRDefault="00A70090" w:rsidP="003F0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3F051D">
      <w:pPr>
        <w:tabs>
          <w:tab w:val="left" w:pos="2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3F0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Кофе-брейк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16.45 – 17.00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Каминный зал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ИМЛИ РАН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051D">
        <w:rPr>
          <w:rFonts w:ascii="Arial" w:hAnsi="Arial" w:cs="Arial"/>
          <w:b/>
          <w:bCs/>
          <w:sz w:val="24"/>
          <w:szCs w:val="24"/>
          <w:lang w:eastAsia="ru-RU"/>
        </w:rPr>
        <w:t>17.00 – 18.45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Cs/>
          <w:i/>
          <w:sz w:val="24"/>
          <w:szCs w:val="24"/>
        </w:rPr>
        <w:t>Заседание ведут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Cs/>
          <w:i/>
          <w:sz w:val="24"/>
          <w:szCs w:val="24"/>
        </w:rPr>
        <w:t>Вера Николаевна Терёхина и Наталья Шром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Рената Куммер </w:t>
      </w:r>
      <w:r w:rsidRPr="003F051D">
        <w:rPr>
          <w:rFonts w:ascii="Arial" w:hAnsi="Arial" w:cs="Arial"/>
          <w:b/>
          <w:i/>
          <w:sz w:val="24"/>
          <w:szCs w:val="24"/>
        </w:rPr>
        <w:t>(Швейцария, Цюрихский университет)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«Окна РОСТА» Маяковского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как исследовательский объект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Лоранс Фулон </w:t>
      </w:r>
      <w:r w:rsidRPr="003F051D">
        <w:rPr>
          <w:rFonts w:ascii="Arial" w:hAnsi="Arial" w:cs="Arial"/>
          <w:b/>
          <w:i/>
          <w:sz w:val="24"/>
          <w:szCs w:val="24"/>
        </w:rPr>
        <w:t>(</w:t>
      </w:r>
      <w:r w:rsidRPr="003F051D">
        <w:rPr>
          <w:rFonts w:ascii="Arial" w:hAnsi="Arial" w:cs="Arial"/>
          <w:i/>
          <w:sz w:val="24"/>
          <w:szCs w:val="24"/>
        </w:rPr>
        <w:t>Франция, независимый исследователь)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Перевод и рецепция очерков «Мое открытие Америки»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Заруи Геворковна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b/>
          <w:sz w:val="24"/>
          <w:szCs w:val="24"/>
        </w:rPr>
        <w:t xml:space="preserve">Айрян </w:t>
      </w:r>
      <w:r w:rsidRPr="003F051D">
        <w:rPr>
          <w:rFonts w:ascii="Arial" w:hAnsi="Arial" w:cs="Arial"/>
          <w:i/>
          <w:sz w:val="24"/>
          <w:szCs w:val="24"/>
        </w:rPr>
        <w:t>(Армения,</w:t>
      </w:r>
      <w:r w:rsidRPr="003F051D">
        <w:rPr>
          <w:sz w:val="24"/>
          <w:szCs w:val="24"/>
        </w:rPr>
        <w:t xml:space="preserve">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>Институт литературы имени М.Абегяна)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Поэзия Владимира Маяковского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в переводческом наследии армянских поэтов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Василики Ставропулу </w:t>
      </w:r>
      <w:r w:rsidRPr="003F051D">
        <w:rPr>
          <w:rFonts w:ascii="Arial" w:hAnsi="Arial" w:cs="Arial"/>
          <w:i/>
          <w:sz w:val="24"/>
          <w:szCs w:val="24"/>
        </w:rPr>
        <w:t>(Греция-Россия, независимый исследователь)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Маяковский в Греции: переводы и публикации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Юлия Черемных </w:t>
      </w:r>
      <w:r w:rsidRPr="003F051D">
        <w:rPr>
          <w:rFonts w:ascii="Arial" w:hAnsi="Arial" w:cs="Arial"/>
          <w:i/>
          <w:sz w:val="24"/>
          <w:szCs w:val="24"/>
        </w:rPr>
        <w:t>(Испания, Университет Гранады)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Проблемы перевода и интерпретации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футуристических манифестов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Сергей Евгеньевич </w:t>
      </w:r>
      <w:bookmarkStart w:id="0" w:name="_GoBack"/>
      <w:bookmarkEnd w:id="0"/>
      <w:r w:rsidRPr="003F051D">
        <w:rPr>
          <w:rFonts w:ascii="Arial" w:hAnsi="Arial" w:cs="Arial"/>
          <w:b/>
          <w:sz w:val="24"/>
          <w:szCs w:val="24"/>
        </w:rPr>
        <w:t>Бирюков</w:t>
      </w:r>
      <w:r w:rsidRPr="003F051D">
        <w:rPr>
          <w:rFonts w:ascii="Arial" w:hAnsi="Arial" w:cs="Arial"/>
          <w:sz w:val="24"/>
          <w:szCs w:val="24"/>
        </w:rPr>
        <w:t xml:space="preserve"> </w:t>
      </w:r>
      <w:r w:rsidRPr="003F051D">
        <w:rPr>
          <w:rFonts w:ascii="Arial" w:hAnsi="Arial" w:cs="Arial"/>
          <w:i/>
          <w:sz w:val="24"/>
          <w:szCs w:val="24"/>
        </w:rPr>
        <w:t xml:space="preserve">(Германия, 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>Галле-Виттенбергский университет имени Мартина Лютера</w:t>
      </w:r>
      <w:r w:rsidRPr="003F051D">
        <w:rPr>
          <w:rFonts w:ascii="Arial" w:hAnsi="Arial" w:cs="Arial"/>
          <w:sz w:val="24"/>
          <w:szCs w:val="24"/>
        </w:rPr>
        <w:t>)</w:t>
      </w:r>
    </w:p>
    <w:p w:rsidR="00A70090" w:rsidRPr="003F051D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 xml:space="preserve">«Из бархата голоса моего» </w:t>
      </w:r>
    </w:p>
    <w:p w:rsidR="00A70090" w:rsidRPr="003F051D" w:rsidRDefault="00A70090" w:rsidP="002210B8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(Как читать авангардные тексты)</w:t>
      </w: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 xml:space="preserve">Общая дискуссия и подведение итогов </w:t>
      </w: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E370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Институт мировой литературы им. А.М. Горького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F051D">
        <w:rPr>
          <w:rFonts w:ascii="Arial" w:hAnsi="Arial" w:cs="Arial"/>
          <w:i/>
          <w:sz w:val="24"/>
          <w:szCs w:val="24"/>
        </w:rPr>
        <w:t>Адрес: ул.Поварская, д.25 а (станция метро «Баррикадная»)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51D">
        <w:rPr>
          <w:rFonts w:ascii="Arial" w:hAnsi="Arial" w:cs="Arial"/>
          <w:b/>
          <w:sz w:val="24"/>
          <w:szCs w:val="24"/>
        </w:rPr>
        <w:t>Контактные телефоны</w:t>
      </w:r>
    </w:p>
    <w:p w:rsidR="00A70090" w:rsidRPr="003F051D" w:rsidRDefault="00A70090" w:rsidP="00221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51D">
        <w:rPr>
          <w:rFonts w:ascii="Arial" w:hAnsi="Arial" w:cs="Arial"/>
          <w:sz w:val="24"/>
          <w:szCs w:val="24"/>
        </w:rPr>
        <w:t>8 (495) 690-50-30; 8 (495) 690-53-08 (ИМЛИ РАН)</w:t>
      </w:r>
    </w:p>
    <w:p w:rsidR="00A70090" w:rsidRPr="003F051D" w:rsidRDefault="00A70090">
      <w:pPr>
        <w:rPr>
          <w:sz w:val="24"/>
          <w:szCs w:val="24"/>
        </w:rPr>
      </w:pPr>
    </w:p>
    <w:sectPr w:rsidR="00A70090" w:rsidRPr="003F051D" w:rsidSect="00B47C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D1"/>
    <w:rsid w:val="00100E5E"/>
    <w:rsid w:val="002210B8"/>
    <w:rsid w:val="002C56A1"/>
    <w:rsid w:val="002E2201"/>
    <w:rsid w:val="00380096"/>
    <w:rsid w:val="003A4D8A"/>
    <w:rsid w:val="003C67B5"/>
    <w:rsid w:val="003F051D"/>
    <w:rsid w:val="004336F9"/>
    <w:rsid w:val="00434939"/>
    <w:rsid w:val="004C09C6"/>
    <w:rsid w:val="005A53D1"/>
    <w:rsid w:val="00661AE4"/>
    <w:rsid w:val="006726B0"/>
    <w:rsid w:val="006A63DA"/>
    <w:rsid w:val="0076114E"/>
    <w:rsid w:val="008C3799"/>
    <w:rsid w:val="009F5C95"/>
    <w:rsid w:val="00A01DCD"/>
    <w:rsid w:val="00A25042"/>
    <w:rsid w:val="00A70090"/>
    <w:rsid w:val="00A87CFB"/>
    <w:rsid w:val="00B47C6B"/>
    <w:rsid w:val="00C161A4"/>
    <w:rsid w:val="00C51B2C"/>
    <w:rsid w:val="00C97890"/>
    <w:rsid w:val="00D41967"/>
    <w:rsid w:val="00D42F0B"/>
    <w:rsid w:val="00DB0454"/>
    <w:rsid w:val="00E37056"/>
    <w:rsid w:val="00F8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866</Words>
  <Characters>4942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мировой литературы</dc:title>
  <dc:subject/>
  <dc:creator>Зименков</dc:creator>
  <cp:keywords/>
  <dc:description/>
  <cp:lastModifiedBy>User</cp:lastModifiedBy>
  <cp:revision>2</cp:revision>
  <dcterms:created xsi:type="dcterms:W3CDTF">2018-04-19T10:30:00Z</dcterms:created>
  <dcterms:modified xsi:type="dcterms:W3CDTF">2018-04-19T10:30:00Z</dcterms:modified>
</cp:coreProperties>
</file>