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Российская Академия наук</w:t>
      </w: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Институт мировой литературы имени А.М. Горького</w:t>
      </w:r>
    </w:p>
    <w:p w:rsidR="00890943" w:rsidRDefault="00890943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890943">
      <w:pPr>
        <w:spacing w:line="240" w:lineRule="auto"/>
        <w:rPr>
          <w:rFonts w:ascii="Times New Roman" w:eastAsia="Times New Roman" w:hAnsi="Times New Roman"/>
        </w:rPr>
      </w:pPr>
    </w:p>
    <w:p w:rsidR="00890943" w:rsidRDefault="00890943">
      <w:pPr>
        <w:spacing w:line="240" w:lineRule="auto"/>
        <w:rPr>
          <w:rFonts w:ascii="Times New Roman" w:eastAsia="Times New Roman" w:hAnsi="Times New Roman"/>
        </w:rPr>
      </w:pPr>
    </w:p>
    <w:p w:rsidR="00890943" w:rsidRDefault="00890943">
      <w:pPr>
        <w:spacing w:line="240" w:lineRule="auto"/>
        <w:rPr>
          <w:rFonts w:ascii="Times New Roman" w:eastAsia="Times New Roman" w:hAnsi="Times New Roman"/>
        </w:rPr>
      </w:pPr>
    </w:p>
    <w:p w:rsidR="00890943" w:rsidRDefault="00890943">
      <w:pPr>
        <w:spacing w:line="240" w:lineRule="auto"/>
        <w:jc w:val="center"/>
        <w:rPr>
          <w:rFonts w:ascii="Times New Roman" w:eastAsia="Times New Roman" w:hAnsi="Times New Roman"/>
          <w:smallCaps/>
        </w:rPr>
      </w:pPr>
    </w:p>
    <w:p w:rsidR="00946E28" w:rsidRPr="00946E28" w:rsidRDefault="00946E28" w:rsidP="00946E28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48"/>
          <w:szCs w:val="44"/>
        </w:rPr>
      </w:pPr>
      <w:r w:rsidRPr="00946E28">
        <w:rPr>
          <w:rFonts w:ascii="Times New Roman" w:hAnsi="Times New Roman"/>
          <w:b/>
          <w:caps/>
          <w:color w:val="000000"/>
          <w:sz w:val="48"/>
          <w:szCs w:val="44"/>
        </w:rPr>
        <w:t>Приключения и путешествия в литературе</w:t>
      </w:r>
    </w:p>
    <w:p w:rsidR="00946E28" w:rsidRPr="0033777D" w:rsidRDefault="00946E28" w:rsidP="00946E2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3777D">
        <w:rPr>
          <w:rFonts w:ascii="Times New Roman" w:hAnsi="Times New Roman"/>
          <w:b/>
          <w:caps/>
          <w:color w:val="000000"/>
          <w:sz w:val="36"/>
          <w:szCs w:val="36"/>
        </w:rPr>
        <w:t>к 300-летию романа Даниэля Дэфо «Робинзон Крузо»</w:t>
      </w:r>
    </w:p>
    <w:p w:rsidR="00890943" w:rsidRDefault="00890943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890943" w:rsidRDefault="00933941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VIII Ежегодная научная конференция</w:t>
      </w:r>
    </w:p>
    <w:p w:rsidR="00890943" w:rsidRDefault="00933941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аспирантов и молодых ученых</w:t>
      </w:r>
    </w:p>
    <w:p w:rsidR="00890943" w:rsidRDefault="00890943">
      <w:pPr>
        <w:spacing w:after="0" w:line="240" w:lineRule="auto"/>
      </w:pPr>
    </w:p>
    <w:p w:rsidR="00890943" w:rsidRDefault="00933941">
      <w:pPr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 xml:space="preserve">П Р О Г Р А М </w:t>
      </w:r>
      <w:proofErr w:type="spellStart"/>
      <w:r>
        <w:rPr>
          <w:rFonts w:ascii="Times New Roman" w:eastAsia="Times New Roman" w:hAnsi="Times New Roman"/>
          <w:b/>
          <w:sz w:val="52"/>
          <w:szCs w:val="52"/>
        </w:rPr>
        <w:t>М</w:t>
      </w:r>
      <w:proofErr w:type="spellEnd"/>
      <w:r>
        <w:rPr>
          <w:rFonts w:ascii="Times New Roman" w:eastAsia="Times New Roman" w:hAnsi="Times New Roman"/>
          <w:b/>
          <w:sz w:val="52"/>
          <w:szCs w:val="52"/>
        </w:rPr>
        <w:t xml:space="preserve"> А</w:t>
      </w:r>
    </w:p>
    <w:p w:rsidR="00890943" w:rsidRDefault="00890943">
      <w:pPr>
        <w:spacing w:after="0" w:line="240" w:lineRule="auto"/>
      </w:pPr>
    </w:p>
    <w:p w:rsidR="00890943" w:rsidRDefault="00890943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890943" w:rsidRDefault="00933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13–14 июня 2019 г.</w:t>
      </w:r>
    </w:p>
    <w:p w:rsidR="00890943" w:rsidRDefault="008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8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8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8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8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8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8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8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8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8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8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8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8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8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89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933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Москва 2019 </w:t>
      </w:r>
      <w:r>
        <w:br w:type="page"/>
      </w:r>
    </w:p>
    <w:p w:rsidR="00890943" w:rsidRDefault="009339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13 июня, четверг</w:t>
      </w:r>
    </w:p>
    <w:p w:rsidR="00890943" w:rsidRDefault="009339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10.40–11.00</w:t>
      </w:r>
      <w:r>
        <w:rPr>
          <w:rFonts w:ascii="Times New Roman" w:eastAsia="Times New Roman" w:hAnsi="Times New Roman"/>
          <w:sz w:val="24"/>
          <w:szCs w:val="24"/>
        </w:rPr>
        <w:t xml:space="preserve"> Регистрация участников конференции (Конференц-зал)</w:t>
      </w:r>
    </w:p>
    <w:p w:rsidR="00890943" w:rsidRDefault="009339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11.00–13.00</w:t>
      </w:r>
      <w:r>
        <w:rPr>
          <w:rFonts w:ascii="Times New Roman" w:eastAsia="Times New Roman" w:hAnsi="Times New Roman"/>
          <w:sz w:val="24"/>
          <w:szCs w:val="24"/>
        </w:rPr>
        <w:t xml:space="preserve"> Первое пленарное заседание (Каминный зал)</w:t>
      </w:r>
    </w:p>
    <w:p w:rsidR="00890943" w:rsidRDefault="009339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13.00–14.00</w:t>
      </w:r>
      <w:r>
        <w:rPr>
          <w:rFonts w:ascii="Times New Roman" w:eastAsia="Times New Roman" w:hAnsi="Times New Roman"/>
          <w:sz w:val="24"/>
          <w:szCs w:val="24"/>
        </w:rPr>
        <w:t xml:space="preserve"> Перерыв </w:t>
      </w:r>
    </w:p>
    <w:p w:rsidR="00890943" w:rsidRDefault="009339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14.00–17.00</w:t>
      </w:r>
      <w:r>
        <w:rPr>
          <w:rFonts w:ascii="Times New Roman" w:eastAsia="Times New Roman" w:hAnsi="Times New Roman"/>
          <w:sz w:val="24"/>
          <w:szCs w:val="24"/>
        </w:rPr>
        <w:t xml:space="preserve"> Второе пленарное заседание (Каминный зал)</w:t>
      </w:r>
    </w:p>
    <w:p w:rsidR="00890943" w:rsidRDefault="008909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0943" w:rsidRDefault="009339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14 июня, пятница</w:t>
      </w:r>
    </w:p>
    <w:p w:rsidR="00890943" w:rsidRDefault="009339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11.00–11.20</w:t>
      </w:r>
      <w:r>
        <w:rPr>
          <w:rFonts w:ascii="Times New Roman" w:eastAsia="Times New Roman" w:hAnsi="Times New Roman"/>
          <w:sz w:val="24"/>
          <w:szCs w:val="24"/>
        </w:rPr>
        <w:t xml:space="preserve"> Литературный музей А.М. Горького на Поварской 25 а</w:t>
      </w:r>
    </w:p>
    <w:p w:rsidR="00890943" w:rsidRDefault="00933941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по секциям</w:t>
      </w:r>
    </w:p>
    <w:p w:rsidR="00890943" w:rsidRDefault="009339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11.20–13.00</w:t>
      </w:r>
      <w:r>
        <w:rPr>
          <w:rFonts w:ascii="Times New Roman" w:eastAsia="Times New Roman" w:hAnsi="Times New Roman"/>
          <w:sz w:val="24"/>
          <w:szCs w:val="24"/>
        </w:rPr>
        <w:t xml:space="preserve"> Первое заседание                   </w:t>
      </w:r>
    </w:p>
    <w:p w:rsidR="00890943" w:rsidRDefault="009339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I секция (Конференц-зал)</w:t>
      </w:r>
    </w:p>
    <w:p w:rsidR="00890943" w:rsidRDefault="009339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II секция (Каминный зал)</w:t>
      </w:r>
    </w:p>
    <w:p w:rsidR="00890943" w:rsidRDefault="009339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13.00–14.00</w:t>
      </w:r>
      <w:r>
        <w:rPr>
          <w:rFonts w:ascii="Times New Roman" w:eastAsia="Times New Roman" w:hAnsi="Times New Roman"/>
          <w:sz w:val="24"/>
          <w:szCs w:val="24"/>
        </w:rPr>
        <w:t xml:space="preserve"> Перерыв </w:t>
      </w:r>
    </w:p>
    <w:p w:rsidR="00890943" w:rsidRDefault="009339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14.00–17.00</w:t>
      </w:r>
      <w:r>
        <w:rPr>
          <w:rFonts w:ascii="Times New Roman" w:eastAsia="Times New Roman" w:hAnsi="Times New Roman"/>
          <w:sz w:val="24"/>
          <w:szCs w:val="24"/>
        </w:rPr>
        <w:t xml:space="preserve"> Второе заседание</w:t>
      </w:r>
    </w:p>
    <w:p w:rsidR="00890943" w:rsidRDefault="009339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I секция (Конференц-зал)</w:t>
      </w:r>
    </w:p>
    <w:p w:rsidR="00890943" w:rsidRDefault="009339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II секция (Каминный зал)</w:t>
      </w:r>
    </w:p>
    <w:p w:rsidR="00890943" w:rsidRDefault="008909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0943" w:rsidRDefault="009339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Регламент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Выступление на пленарном заседании – 20 минут.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Выступление на секционном заседании – 15 минут.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943" w:rsidRDefault="00890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89094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0943" w:rsidRDefault="0089094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0943" w:rsidRDefault="0089094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0943" w:rsidRDefault="0089094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0943" w:rsidRDefault="0089094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0943" w:rsidRDefault="0089094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0943" w:rsidRDefault="0089094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0943" w:rsidRDefault="0089094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0943" w:rsidRDefault="0089094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0943" w:rsidRDefault="0089094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0943" w:rsidRDefault="00933941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</w:rPr>
      </w:pPr>
      <w:r>
        <w:br w:type="page"/>
      </w:r>
    </w:p>
    <w:p w:rsidR="00890943" w:rsidRDefault="0093394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13 июня</w:t>
      </w: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Регистрация участников конференции</w:t>
      </w: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10.40 – 11.00</w:t>
      </w:r>
    </w:p>
    <w:p w:rsidR="00890943" w:rsidRDefault="00890943">
      <w:pPr>
        <w:spacing w:after="0" w:line="240" w:lineRule="auto"/>
      </w:pP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Открытие конференции</w:t>
      </w:r>
    </w:p>
    <w:p w:rsidR="00890943" w:rsidRDefault="00890943">
      <w:pPr>
        <w:spacing w:after="0" w:line="240" w:lineRule="auto"/>
      </w:pP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Приветственное слово </w:t>
      </w: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заведующего отделом классических литератур Запада и сравнительного литературоведения ИМЛИ РАН, доктора филологических наук</w:t>
      </w: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Кирилла Александровича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Чекалова</w:t>
      </w:r>
      <w:proofErr w:type="spellEnd"/>
    </w:p>
    <w:p w:rsidR="00890943" w:rsidRDefault="00890943">
      <w:pPr>
        <w:spacing w:after="0" w:line="240" w:lineRule="auto"/>
      </w:pP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Первое пленарное заседание</w:t>
      </w:r>
    </w:p>
    <w:p w:rsidR="00890943" w:rsidRDefault="0093394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Каминный зал</w:t>
      </w: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11.00–13.00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Заседание ведут: Протопопова Анна Викторовна, Симонова Ольга Алексеевна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33941" w:rsidRPr="00933941" w:rsidRDefault="00933941" w:rsidP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33941">
        <w:rPr>
          <w:rFonts w:ascii="Times New Roman" w:eastAsia="Times New Roman" w:hAnsi="Times New Roman"/>
          <w:b/>
          <w:i/>
          <w:sz w:val="28"/>
          <w:szCs w:val="28"/>
        </w:rPr>
        <w:t>Куделин</w:t>
      </w:r>
      <w:proofErr w:type="spellEnd"/>
      <w:r w:rsidRPr="00933941">
        <w:rPr>
          <w:rFonts w:ascii="Times New Roman" w:eastAsia="Times New Roman" w:hAnsi="Times New Roman"/>
          <w:b/>
          <w:i/>
          <w:sz w:val="28"/>
          <w:szCs w:val="28"/>
        </w:rPr>
        <w:t xml:space="preserve"> Александр Борисович</w:t>
      </w:r>
      <w:r w:rsidRPr="0093394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33941">
        <w:rPr>
          <w:rFonts w:ascii="Times New Roman" w:eastAsia="Times New Roman" w:hAnsi="Times New Roman"/>
          <w:i/>
          <w:sz w:val="28"/>
          <w:szCs w:val="28"/>
        </w:rPr>
        <w:t>доктор филологических наук, академик РАН, профессор, научный руководитель Института мировой литературы им. А.М. Горького РАН</w:t>
      </w:r>
    </w:p>
    <w:p w:rsidR="00933941" w:rsidRPr="00933941" w:rsidRDefault="00933941" w:rsidP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3941">
        <w:rPr>
          <w:rFonts w:ascii="Times New Roman" w:eastAsia="Times New Roman" w:hAnsi="Times New Roman"/>
          <w:sz w:val="28"/>
          <w:szCs w:val="28"/>
        </w:rPr>
        <w:t>Об одной ранней философской «робинзонаде»</w:t>
      </w:r>
    </w:p>
    <w:p w:rsidR="00933941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Демин Анатолий Сергеевич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доктор филологических наук, профессор, главный научный сотрудник отдела древнерусской литературы,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Институт мировой литературы им. А.М. Горького РАН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двуязычии Афанасия Никитина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90943" w:rsidRDefault="00933941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Кофман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Андрей Федорович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доктор филологических наук, заместитель директора по научной работе, зав. отделом литератур Европы и Америки Новейшего времени,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Институт мировой литературы им. А.М. Горького РАН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90943" w:rsidRDefault="0093394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Конкиста: путешествие, отраженное в слове </w:t>
      </w:r>
    </w:p>
    <w:p w:rsidR="00890943" w:rsidRDefault="0093394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Коровин Андрей Викторович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кандидат филологических наук, старший научный сотрудник,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Институт мировой литературы им. А.М. Горького РАН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Путевые очерки Х.К. Андерсена – «романтическое путешествие»</w:t>
      </w:r>
    </w:p>
    <w:p w:rsidR="00890943" w:rsidRDefault="00933941">
      <w:pPr>
        <w:spacing w:after="16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* * * * *</w:t>
      </w:r>
    </w:p>
    <w:p w:rsidR="00AB4BD2" w:rsidRDefault="00933941" w:rsidP="00AB4BD2">
      <w:pPr>
        <w:spacing w:after="160" w:line="259" w:lineRule="auto"/>
        <w:jc w:val="both"/>
        <w:rPr>
          <w:rFonts w:cs="Calibri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Франгулян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Лилия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Рубеновна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Институт востоковедения РАН</w:t>
      </w:r>
      <w:r w:rsidR="00AB4BD2" w:rsidRPr="00AB4BD2">
        <w:rPr>
          <w:rFonts w:ascii="Times New Roman" w:eastAsia="Times New Roman" w:hAnsi="Times New Roman"/>
          <w:sz w:val="28"/>
          <w:szCs w:val="28"/>
        </w:rPr>
        <w:t xml:space="preserve">, </w:t>
      </w:r>
      <w:r w:rsidR="00AB4BD2">
        <w:rPr>
          <w:rFonts w:ascii="Times New Roman" w:eastAsia="Times New Roman" w:hAnsi="Times New Roman"/>
          <w:sz w:val="28"/>
          <w:szCs w:val="28"/>
        </w:rPr>
        <w:t xml:space="preserve">Православный </w:t>
      </w:r>
      <w:proofErr w:type="spellStart"/>
      <w:r w:rsidR="00AB4BD2">
        <w:rPr>
          <w:rFonts w:ascii="Times New Roman" w:eastAsia="Times New Roman" w:hAnsi="Times New Roman"/>
          <w:sz w:val="28"/>
          <w:szCs w:val="28"/>
        </w:rPr>
        <w:t>Свято-Тихоновский</w:t>
      </w:r>
      <w:proofErr w:type="spellEnd"/>
      <w:r w:rsidR="00AB4BD2">
        <w:rPr>
          <w:rFonts w:ascii="Times New Roman" w:eastAsia="Times New Roman" w:hAnsi="Times New Roman"/>
          <w:sz w:val="28"/>
          <w:szCs w:val="28"/>
        </w:rPr>
        <w:t xml:space="preserve"> гуманитарный университет</w:t>
      </w:r>
      <w:r w:rsidR="00AB4BD2">
        <w:rPr>
          <w:rFonts w:cs="Calibri"/>
        </w:rPr>
        <w:tab/>
      </w: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Перемещение персонажей в мученичествах (на примере коптской агиографии)</w:t>
      </w: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Клюйкова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Екатерина Александровна</w:t>
      </w:r>
      <w:r>
        <w:rPr>
          <w:rFonts w:ascii="Times New Roman" w:eastAsia="Times New Roman" w:hAnsi="Times New Roman"/>
          <w:sz w:val="28"/>
          <w:szCs w:val="28"/>
        </w:rPr>
        <w:t>, Пермский государственный национальный исследовательский университет</w:t>
      </w: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«Путешествие на Восток»: Корея в русской литературе второй половины XIX века</w:t>
      </w:r>
    </w:p>
    <w:p w:rsidR="00890943" w:rsidRDefault="00890943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</w:rPr>
        <w:t>Перерыв 13.00–14.00</w:t>
      </w:r>
    </w:p>
    <w:p w:rsidR="00890943" w:rsidRDefault="0093394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Второе пленарное заседание</w:t>
      </w:r>
    </w:p>
    <w:p w:rsidR="00890943" w:rsidRDefault="00933941">
      <w:pPr>
        <w:spacing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14.00–17.00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Заседание ведут: Романова Наталья Ивановна,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Франгулян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Рубеновна</w:t>
      </w:r>
      <w:proofErr w:type="spellEnd"/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Протопопова Анна Викторовна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Институт мировой литературы им. А.М. Горького РАН</w:t>
      </w: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Путешествие в Аид у Вергилия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Фульгенция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Исаханян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Алена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Эдвартовна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Институт мировой литературы им. А.М. Горького РАН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ab/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 вопросу о месте слова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Евсевия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«О сошествии Иоанна Предтечи во ад»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Каплун Марианна Викторовна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Институт мировой литературы им. А.М. Горького РАН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Путешествие в Персию для русского зрителя XVII века (по пьесе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Артаксерксово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действо» Иоганна Готфрида Грегори)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Андреева Екатерина Александровна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Институт мировой литературы им. А.М. Горького РАН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Воображаемое путешествие в утопический антимир (на примере «Сказания о роскошном житии и веселии»)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890943" w:rsidRDefault="00890943">
      <w:pPr>
        <w:spacing w:after="0" w:line="259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90943" w:rsidRDefault="00933941">
      <w:pPr>
        <w:spacing w:after="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Васильева Эльмира Викторовна</w:t>
      </w:r>
      <w:r>
        <w:rPr>
          <w:rFonts w:ascii="Times New Roman" w:eastAsia="Times New Roman" w:hAnsi="Times New Roman"/>
          <w:sz w:val="28"/>
          <w:szCs w:val="28"/>
        </w:rPr>
        <w:t>, Санкт-Петербургский государственный университет</w:t>
      </w:r>
    </w:p>
    <w:p w:rsidR="00890943" w:rsidRDefault="00890943">
      <w:pPr>
        <w:spacing w:after="0" w:line="259" w:lineRule="auto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«Французская жизнь»: ангажированный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травелог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Элизабет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Гаскелл</w:t>
      </w:r>
      <w:proofErr w:type="spellEnd"/>
      <w:r>
        <w:rPr>
          <w:rFonts w:ascii="Times New Roman" w:eastAsia="Times New Roman" w:hAnsi="Times New Roman"/>
          <w:b/>
        </w:rPr>
        <w:t xml:space="preserve">  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Попова Виктория Юрьевна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Институт мировой литературы им. А.М. Горького РАН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Приключения перуанских литераторов в России: советские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травелоги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 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Вальехо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В.Р.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Айя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Торре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90943" w:rsidRDefault="0089094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0943" w:rsidRDefault="0093394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14 июня</w:t>
      </w: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11.00–11.20</w:t>
      </w: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Литературный музей А.М. Горького на Поварской, 25а </w:t>
      </w:r>
    </w:p>
    <w:p w:rsidR="00890943" w:rsidRDefault="008909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Плотникова Анастасия Геннадьевна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Институт мировой литературы им. А.М. Горького РАН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Книга М. Горького «По Руси»: жизнь, литература, кино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90943" w:rsidRDefault="008909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11.20–17.00</w:t>
      </w:r>
    </w:p>
    <w:p w:rsidR="00890943" w:rsidRDefault="0093394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Работа по секциям</w:t>
      </w: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11.20–13.00</w:t>
      </w:r>
    </w:p>
    <w:p w:rsidR="00890943" w:rsidRDefault="0093394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 секция – Конференц-зал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Заседание ведут: Плотникова Анастасия Геннадьевна,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Элиан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Фитзе</w:t>
      </w:r>
      <w:proofErr w:type="spellEnd"/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Цыганкова Алиса Андреевна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Московский государственный университет им. М.В. Ломоносова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поисках русского Робинзона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Стрельникова Екатерина Сергеевна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Воронежский государственный университет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Вечное путешествие лирического героя раннего творчества Владимира Маяковского</w:t>
      </w:r>
    </w:p>
    <w:p w:rsidR="00890943" w:rsidRDefault="00890943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890943" w:rsidRDefault="00933941">
      <w:pPr>
        <w:rPr>
          <w:rFonts w:ascii="Times New Roman" w:eastAsia="Times New Roman" w:hAnsi="Times New Roman"/>
          <w:color w:val="1D2129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Фитзе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Элиан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color w:val="1D2129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1D2129"/>
          <w:sz w:val="28"/>
          <w:szCs w:val="28"/>
          <w:highlight w:val="white"/>
        </w:rPr>
        <w:t>Фрибурский</w:t>
      </w:r>
      <w:proofErr w:type="spellEnd"/>
      <w:r>
        <w:rPr>
          <w:rFonts w:ascii="Times New Roman" w:eastAsia="Times New Roman" w:hAnsi="Times New Roman"/>
          <w:color w:val="1D2129"/>
          <w:sz w:val="28"/>
          <w:szCs w:val="28"/>
          <w:highlight w:val="white"/>
        </w:rPr>
        <w:t xml:space="preserve"> университет (Швейцария)</w:t>
      </w:r>
    </w:p>
    <w:p w:rsidR="00890943" w:rsidRDefault="00933941">
      <w:pPr>
        <w:rPr>
          <w:rFonts w:ascii="Times New Roman" w:eastAsia="Times New Roman" w:hAnsi="Times New Roman"/>
          <w:color w:val="1D2129"/>
          <w:sz w:val="28"/>
          <w:szCs w:val="28"/>
        </w:rPr>
      </w:pPr>
      <w:r>
        <w:rPr>
          <w:rFonts w:ascii="Times New Roman" w:eastAsia="Times New Roman" w:hAnsi="Times New Roman"/>
          <w:color w:val="1D2129"/>
          <w:sz w:val="28"/>
          <w:szCs w:val="28"/>
        </w:rPr>
        <w:t>Путешествие в крестьянско-анархистское будущее: «Россия в 1930 году» (1921) А.А. Карелина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Михаленко Наталья Владимировна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Институт мировой литературы им. А.М. Горького РАН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Утопия А.В. Чаянова: особенности поэтики и философии путешествия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Акимова Анна Сергеевна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Институт мировой литературы им. А.М. Горького РАН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Голицынские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усадьбы в романе А.Н. Толстого «Петр Первый»: начало и конец жизненного пути 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</w:t>
      </w: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Перерыв 13.00–14.00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890943" w:rsidRDefault="00933941">
      <w:pPr>
        <w:spacing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14.00–17.00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Заседание ведут: Акимова Анна Сергеевна,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Клюйкова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Екатерина Александровна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Ермакова Елена Вадимовна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Московский педагогический государственный университет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Путешествие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онегинской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строфы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Голубцова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Анастасия Викторовна</w:t>
      </w:r>
      <w:r>
        <w:rPr>
          <w:rFonts w:ascii="Times New Roman" w:eastAsia="Times New Roman" w:hAnsi="Times New Roman"/>
          <w:sz w:val="28"/>
          <w:szCs w:val="28"/>
        </w:rPr>
        <w:t>, Институт мировой литературы им. А.М. Горького РАН</w:t>
      </w: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Достоевский на пути к итальянскому читателю: первые переводы «Записок из подполья».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Романова Наталья Ивановна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Институт мировой литературы им. А.М. Горького РАН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ab/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Образ дороги в романе Л.Н. Толстого «Анна Каренина»: из текстологических наблюдений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Батина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Анастасия Павловна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Балтийский государственный технический университет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Военмех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Жанровые особенности произведения Н.А. Лейкина «Наши за границей: Юмористическое описание поездки супругов Николая Ивановича и Глафиры Семеновны Ивановых в Париж и обратно»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  <w:t xml:space="preserve">  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Немцев Никита Денисович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Российский государственный гуманитарный университет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Мнимое путешествие как сюжетообразующий элемент в повести С.Д. Кржижановского «Возвращение Мюнхгаузена»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Закружная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Зоя Сергеевна</w:t>
      </w:r>
      <w:r>
        <w:rPr>
          <w:rFonts w:ascii="Times New Roman" w:eastAsia="Times New Roman" w:hAnsi="Times New Roman"/>
          <w:sz w:val="28"/>
          <w:szCs w:val="28"/>
        </w:rPr>
        <w:t>, Институт мировой литературы им. А.М. Горького РАН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Путешествие как способ познания и художественного отображения мира: командировки членов ЛОКАФ в военные лагеря и на маневры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Чечнёв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Яков Дмитриевич</w:t>
      </w:r>
      <w:r>
        <w:rPr>
          <w:rFonts w:ascii="Times New Roman" w:eastAsia="Times New Roman" w:hAnsi="Times New Roman"/>
          <w:sz w:val="28"/>
          <w:szCs w:val="28"/>
        </w:rPr>
        <w:t>, Институт мировой литературы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им. А.М. Горького РАН</w:t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Одиссея советского писателя в романе Юлия Берзина «Возвращение на Итаку» (1934).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Агабабян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Арусяк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Гришаевна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Кубанский государственный университет</w:t>
      </w: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Путешествие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ястребиноликой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Бытхи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конструирование религиозной жизни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убыхов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примере романа Б.В. Шинкубы «Последний из ушедших»</w:t>
      </w:r>
    </w:p>
    <w:p w:rsidR="00890943" w:rsidRDefault="008909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11.20–17.00 </w:t>
      </w: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II секция – Каминный зал</w:t>
      </w:r>
    </w:p>
    <w:p w:rsidR="00890943" w:rsidRDefault="008909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Заседание ведут: Сабурова Людмила Евгеньевна,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Багаева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Анетта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Фановна</w:t>
      </w:r>
      <w:proofErr w:type="spellEnd"/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Pr="00AB4BD2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Гордеева Анастасия Анатольевна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Институт мировой литературы им. А</w:t>
      </w:r>
      <w:r w:rsidRPr="00AB4BD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AB4BD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Горького</w:t>
      </w:r>
      <w:r w:rsidRPr="00AB4BD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РАН</w:t>
      </w:r>
      <w:r w:rsidRPr="00AB4BD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</w:p>
    <w:p w:rsidR="00890943" w:rsidRPr="00AB4BD2" w:rsidRDefault="008909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46E2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“Travailing the desert of Russia”.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Путешествие Джорджа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Турбервилля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между реальным и литературным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Багаева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Анетта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Фановна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Московский государственный университет им. М.В. Ломоносова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Роль «Дневных записок» А. 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Краснокутского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«Писем из Болгарии» В.Г. Теплякова в формировании образа Болгарии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943" w:rsidRDefault="00933941">
      <w:pPr>
        <w:spacing w:after="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Куликов Юрий Андреевич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Российский государственный гуманитарный университет</w:t>
      </w:r>
    </w:p>
    <w:p w:rsidR="00890943" w:rsidRDefault="00890943">
      <w:pPr>
        <w:spacing w:after="0" w:line="259" w:lineRule="auto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«Я везде чужой»: «Путешествие вокруг света»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Адальберта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фон Шамиссо на перекрестке Просвещения, романтизма и бидермейера</w:t>
      </w:r>
    </w:p>
    <w:p w:rsidR="00890943" w:rsidRDefault="00890943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Велигорский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Георгий Александрович</w:t>
      </w:r>
      <w:r>
        <w:rPr>
          <w:rFonts w:ascii="Times New Roman" w:eastAsia="Times New Roman" w:hAnsi="Times New Roman"/>
          <w:sz w:val="28"/>
          <w:szCs w:val="28"/>
        </w:rPr>
        <w:t>, Институт мировой литературы им. А.М. Горького РАН</w:t>
      </w:r>
    </w:p>
    <w:p w:rsidR="00890943" w:rsidRDefault="00890943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«Тропинкой тесной и глухой / Между диваном и стеной»: игра в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робинзонов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и ее пространство (река, лес, ферма, усадебный дом) в детской литературе Великобритании конца XIX – начала XX века</w:t>
      </w: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Родина Мария Вячеславовна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Тамбовский государственный университет им. Г.Р. Державина, научно-методический центр «Русский Дом Диккенса»</w:t>
      </w: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Мифологема пути и способы ее выражения в произведениях К.С. Льюиса (на примере притчи «Расторжение брака» и повестей из цикла «Хроники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Нарнии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»)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Гладощук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Анастасия Валерьевна</w:t>
      </w:r>
      <w:r>
        <w:rPr>
          <w:rFonts w:ascii="Times New Roman" w:eastAsia="Times New Roman" w:hAnsi="Times New Roman"/>
          <w:sz w:val="28"/>
          <w:szCs w:val="28"/>
        </w:rPr>
        <w:t>, Московский государственный университет им. М.В. Ломоносова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  <w:sz w:val="28"/>
          <w:szCs w:val="28"/>
        </w:rPr>
        <w:t xml:space="preserve">Странствие как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метасюжет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творчества Пабло Неруды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933941" w:rsidRDefault="00933941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Перерыв 13.00–14.00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890943" w:rsidRDefault="009339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Заседание ведут: Пешкова Виктория Вячеславовна,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Шевченко Елизавета Александровна</w:t>
      </w:r>
    </w:p>
    <w:p w:rsidR="00890943" w:rsidRDefault="00890943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Шевченко Елизавета Александровна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Российский государственный гуманитарный университет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890943" w:rsidRDefault="00933941">
      <w:pPr>
        <w:spacing w:after="0" w:line="259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890943" w:rsidRDefault="00933941">
      <w:pPr>
        <w:spacing w:after="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Франция и французы в восприятии Чарльза Диккенса</w:t>
      </w:r>
    </w:p>
    <w:p w:rsidR="00890943" w:rsidRDefault="00933941">
      <w:pPr>
        <w:spacing w:after="0" w:line="259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Банман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Полина Павловна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Северо-Кавказский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федеральный университет</w:t>
      </w: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Хронотоп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дороги в мемуарно-автобиографическом тексте Х.Э. 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Верольме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Children’s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House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Belsen</w:t>
      </w:r>
      <w:proofErr w:type="spellEnd"/>
    </w:p>
    <w:p w:rsidR="00890943" w:rsidRDefault="00890943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Кузина Дарья Дмитриевна</w:t>
      </w:r>
      <w:r>
        <w:rPr>
          <w:rFonts w:ascii="Times New Roman" w:eastAsia="Times New Roman" w:hAnsi="Times New Roman"/>
          <w:sz w:val="28"/>
          <w:szCs w:val="28"/>
        </w:rPr>
        <w:t>, Институт мировой литературы им. А.М. Горького РАН</w:t>
      </w:r>
    </w:p>
    <w:p w:rsidR="00890943" w:rsidRDefault="00890943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Хронотоп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дороги в повести Дж. Стейнбека «Заблудившийся автобус»</w:t>
      </w:r>
    </w:p>
    <w:p w:rsidR="00890943" w:rsidRDefault="00890943">
      <w:pPr>
        <w:spacing w:after="160" w:line="259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Сабурова Людмила Евгеньевна,</w:t>
      </w:r>
      <w:r>
        <w:rPr>
          <w:rFonts w:ascii="Times New Roman" w:eastAsia="Times New Roman" w:hAnsi="Times New Roman"/>
          <w:sz w:val="28"/>
          <w:szCs w:val="28"/>
        </w:rPr>
        <w:t xml:space="preserve"> Институт мировой литературы им. А.М. Горького РАН, Российский государственный гуманитарный университет</w:t>
      </w:r>
    </w:p>
    <w:p w:rsidR="00890943" w:rsidRDefault="00933941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Путешествие как бегство от действительности в автобиографической прозе Т.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Ландольфи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Э.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Монтале</w:t>
      </w:r>
      <w:proofErr w:type="spellEnd"/>
    </w:p>
    <w:p w:rsidR="00890943" w:rsidRDefault="00890943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Гладунов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Игорь Константинович</w:t>
      </w:r>
      <w:r>
        <w:rPr>
          <w:rFonts w:ascii="Times New Roman" w:eastAsia="Times New Roman" w:hAnsi="Times New Roman"/>
          <w:sz w:val="28"/>
          <w:szCs w:val="28"/>
        </w:rPr>
        <w:t>, Московский государственный областной университет</w:t>
      </w:r>
    </w:p>
    <w:p w:rsidR="00890943" w:rsidRDefault="00890943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0943" w:rsidRDefault="00933941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Путешествие среди мифов в романе Б.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Окри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«Голодная дорога»</w:t>
      </w:r>
    </w:p>
    <w:p w:rsidR="00890943" w:rsidRDefault="00933941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890943" w:rsidRDefault="00933941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Пешкова Виктория Вячеславовна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Институт мировой литературы им. А.М. Горького РАН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890943" w:rsidRDefault="00890943">
      <w:pPr>
        <w:spacing w:after="0" w:line="259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90943" w:rsidRDefault="00933941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Путешествие на Фарерские острова как путь к себе (на примере романа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Юхана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Харстада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«Где ты теперь?»)</w:t>
      </w:r>
    </w:p>
    <w:p w:rsidR="00890943" w:rsidRDefault="00933941">
      <w:pPr>
        <w:spacing w:after="0" w:line="259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Оргкомитет конференции</w:t>
      </w:r>
    </w:p>
    <w:p w:rsidR="00890943" w:rsidRDefault="00890943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8"/>
          <w:szCs w:val="28"/>
        </w:rPr>
      </w:pPr>
    </w:p>
    <w:p w:rsidR="00890943" w:rsidRDefault="009339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Акимова Анна Сергеевна</w:t>
      </w:r>
      <w:r>
        <w:rPr>
          <w:rFonts w:ascii="Times New Roman" w:eastAsia="Times New Roman" w:hAnsi="Times New Roman"/>
          <w:sz w:val="24"/>
          <w:szCs w:val="24"/>
        </w:rPr>
        <w:t xml:space="preserve">, к.ф.н., с.н.с. Отдела новейшей русской литературы и литературы русского зарубежья, председатель Совета молодых ученых ИМЛИ РАН </w:t>
      </w:r>
    </w:p>
    <w:p w:rsidR="00890943" w:rsidRDefault="009339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Пешкова Виктория Вячеславовна</w:t>
      </w:r>
      <w:r>
        <w:rPr>
          <w:rFonts w:ascii="Times New Roman" w:eastAsia="Times New Roman" w:hAnsi="Times New Roman"/>
          <w:sz w:val="24"/>
          <w:szCs w:val="24"/>
        </w:rPr>
        <w:t>, к.ф.н., с.н.с. Отдела классических литератур Запада и сравнительного литературоведения, секретарь Оргкомитета</w:t>
      </w:r>
      <w:bookmarkStart w:id="1" w:name="_GoBack"/>
      <w:bookmarkEnd w:id="1"/>
    </w:p>
    <w:p w:rsidR="00890943" w:rsidRDefault="009339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Протопопова Анна Викторовна</w:t>
      </w:r>
      <w:r>
        <w:rPr>
          <w:rFonts w:ascii="Times New Roman" w:eastAsia="Times New Roman" w:hAnsi="Times New Roman"/>
          <w:sz w:val="24"/>
          <w:szCs w:val="24"/>
        </w:rPr>
        <w:t>, к.ф.н., с.н.с. Отдела античной литературы, председатель Оргкомитета</w:t>
      </w:r>
    </w:p>
    <w:p w:rsidR="00890943" w:rsidRDefault="009339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Сабурова Людмила Евгеньевна</w:t>
      </w:r>
      <w:r>
        <w:rPr>
          <w:rFonts w:ascii="Times New Roman" w:eastAsia="Times New Roman" w:hAnsi="Times New Roman"/>
          <w:sz w:val="24"/>
          <w:szCs w:val="24"/>
        </w:rPr>
        <w:t>, к.ф.н., с.н.с. Отдела классических литератур Запада и сравнительного литературоведения</w:t>
      </w:r>
    </w:p>
    <w:p w:rsidR="00890943" w:rsidRDefault="009339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Симонова Ольга Алексеевна, </w:t>
      </w:r>
      <w:r>
        <w:rPr>
          <w:rFonts w:ascii="Times New Roman" w:eastAsia="Times New Roman" w:hAnsi="Times New Roman"/>
          <w:sz w:val="24"/>
          <w:szCs w:val="24"/>
        </w:rPr>
        <w:t xml:space="preserve">к.ф.н. с.н.с. Отдела рукописей </w:t>
      </w:r>
    </w:p>
    <w:p w:rsidR="00890943" w:rsidRDefault="008909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Конференция состоится 13</w:t>
      </w:r>
      <w:r>
        <w:rPr>
          <w:rFonts w:ascii="Times New Roman" w:eastAsia="Times New Roman" w:hAnsi="Times New Roman"/>
        </w:rPr>
        <w:t>–14 июня 2019 г.</w:t>
      </w: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Институте мировой литературы им. А.М. Горького РАН</w:t>
      </w: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Москва, ул. Поварская 25а.</w:t>
      </w: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метро «Баррикадная», «Арбатская».</w:t>
      </w:r>
    </w:p>
    <w:p w:rsidR="00890943" w:rsidRDefault="0089094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890943" w:rsidRDefault="0093394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Справки по телефону:</w:t>
      </w:r>
    </w:p>
    <w:p w:rsidR="00890943" w:rsidRDefault="00933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</w:rPr>
        <w:t>+7 (495) 690–50–30 Дирекция ИМЛИ РАН</w:t>
      </w:r>
    </w:p>
    <w:sectPr w:rsidR="00890943" w:rsidSect="00461186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890943"/>
    <w:rsid w:val="00461186"/>
    <w:rsid w:val="00890943"/>
    <w:rsid w:val="00933941"/>
    <w:rsid w:val="00946E28"/>
    <w:rsid w:val="00A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CF"/>
    <w:rPr>
      <w:rFonts w:cs="Times New Roman"/>
    </w:rPr>
  </w:style>
  <w:style w:type="paragraph" w:styleId="1">
    <w:name w:val="heading 1"/>
    <w:basedOn w:val="a"/>
    <w:next w:val="a"/>
    <w:rsid w:val="004611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611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611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611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611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611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11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6118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rsid w:val="00F15769"/>
    <w:pPr>
      <w:ind w:left="720"/>
      <w:contextualSpacing/>
    </w:pPr>
  </w:style>
  <w:style w:type="paragraph" w:styleId="a5">
    <w:name w:val="Normal (Web)"/>
    <w:basedOn w:val="a"/>
    <w:rsid w:val="00F15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5589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5EA0"/>
    <w:rPr>
      <w:rFonts w:ascii="Segoe UI" w:eastAsia="Calibri" w:hAnsi="Segoe UI" w:cs="Segoe UI"/>
      <w:sz w:val="18"/>
      <w:szCs w:val="18"/>
      <w:lang w:val="ru-RU"/>
    </w:rPr>
  </w:style>
  <w:style w:type="paragraph" w:styleId="a9">
    <w:name w:val="Subtitle"/>
    <w:basedOn w:val="a"/>
    <w:next w:val="a"/>
    <w:rsid w:val="004611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cp:lastPrinted>2019-06-08T10:41:00Z</cp:lastPrinted>
  <dcterms:created xsi:type="dcterms:W3CDTF">2019-06-07T13:38:00Z</dcterms:created>
  <dcterms:modified xsi:type="dcterms:W3CDTF">2019-06-08T10:41:00Z</dcterms:modified>
</cp:coreProperties>
</file>