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5" w:rsidRPr="00BC26BF" w:rsidRDefault="00540325" w:rsidP="00EB09E0">
      <w:pPr>
        <w:tabs>
          <w:tab w:val="left" w:pos="6096"/>
        </w:tabs>
        <w:jc w:val="center"/>
        <w:rPr>
          <w:b/>
          <w:color w:val="000000"/>
        </w:rPr>
      </w:pPr>
      <w:r w:rsidRPr="00BC26BF">
        <w:rPr>
          <w:b/>
          <w:color w:val="000000"/>
        </w:rPr>
        <w:t>Психологический институт Российской академии образования</w:t>
      </w:r>
      <w:r w:rsidR="00EB09E0">
        <w:rPr>
          <w:b/>
          <w:color w:val="000000"/>
        </w:rPr>
        <w:t xml:space="preserve"> (ПИ РАО)</w:t>
      </w:r>
    </w:p>
    <w:p w:rsidR="00A82C07" w:rsidRPr="00540325" w:rsidRDefault="00A82C07" w:rsidP="00540325">
      <w:pPr>
        <w:tabs>
          <w:tab w:val="left" w:pos="6096"/>
        </w:tabs>
        <w:jc w:val="center"/>
        <w:rPr>
          <w:b/>
        </w:rPr>
      </w:pPr>
      <w:r w:rsidRPr="00BC26BF">
        <w:rPr>
          <w:b/>
        </w:rPr>
        <w:t>Литературный институт имени А.М. Горького</w:t>
      </w:r>
    </w:p>
    <w:p w:rsidR="00CA05D8" w:rsidRDefault="00812172" w:rsidP="00A82C07">
      <w:pPr>
        <w:shd w:val="clear" w:color="auto" w:fill="FFFFFF"/>
        <w:suppressAutoHyphens w:val="0"/>
        <w:jc w:val="center"/>
        <w:rPr>
          <w:rStyle w:val="a6"/>
        </w:rPr>
      </w:pPr>
      <w:r>
        <w:rPr>
          <w:rStyle w:val="a6"/>
        </w:rPr>
        <w:t xml:space="preserve">Театральный институт имени Бориса Щукина </w:t>
      </w:r>
    </w:p>
    <w:p w:rsidR="00812172" w:rsidRPr="00540325" w:rsidRDefault="00812172" w:rsidP="00540325">
      <w:pPr>
        <w:shd w:val="clear" w:color="auto" w:fill="FFFFFF"/>
        <w:suppressAutoHyphens w:val="0"/>
        <w:jc w:val="center"/>
        <w:rPr>
          <w:b/>
          <w:bCs/>
        </w:rPr>
      </w:pPr>
      <w:r w:rsidRPr="00540325">
        <w:rPr>
          <w:rStyle w:val="a6"/>
          <w:b w:val="0"/>
        </w:rPr>
        <w:t>при Государственном академическом театре имени Евгения Вахтангова</w:t>
      </w:r>
    </w:p>
    <w:p w:rsidR="00812172" w:rsidRPr="00540325" w:rsidRDefault="002430E0" w:rsidP="00540325">
      <w:pPr>
        <w:shd w:val="clear" w:color="auto" w:fill="FFFFFF"/>
        <w:suppressAutoHyphens w:val="0"/>
        <w:jc w:val="center"/>
        <w:rPr>
          <w:b/>
        </w:rPr>
      </w:pPr>
      <w:r w:rsidRPr="002430E0">
        <w:rPr>
          <w:b/>
        </w:rPr>
        <w:t>Всероссийский государственный институт кинематографии имени С.А. Герасимова (ВГИК)</w:t>
      </w:r>
    </w:p>
    <w:p w:rsidR="008454B5" w:rsidRDefault="00BC26BF" w:rsidP="00A82C07">
      <w:pPr>
        <w:jc w:val="center"/>
        <w:rPr>
          <w:b/>
        </w:rPr>
      </w:pPr>
      <w:r w:rsidRPr="00BC26BF">
        <w:rPr>
          <w:b/>
        </w:rPr>
        <w:t>Государственный центральный театрал</w:t>
      </w:r>
      <w:r w:rsidR="00540325">
        <w:rPr>
          <w:b/>
        </w:rPr>
        <w:t>ьный музей имени А.А. Бахрушина</w:t>
      </w:r>
    </w:p>
    <w:p w:rsidR="00DB08AF" w:rsidRDefault="00DB08AF" w:rsidP="00A82C07">
      <w:pPr>
        <w:jc w:val="center"/>
        <w:rPr>
          <w:b/>
        </w:rPr>
      </w:pPr>
      <w:r w:rsidRPr="00A82C07">
        <w:rPr>
          <w:b/>
        </w:rPr>
        <w:t>Рос</w:t>
      </w:r>
      <w:r w:rsidRPr="00A82C07">
        <w:rPr>
          <w:b/>
          <w:lang w:val="en-US"/>
        </w:rPr>
        <w:t>c</w:t>
      </w:r>
      <w:r w:rsidRPr="00A82C07">
        <w:rPr>
          <w:b/>
        </w:rPr>
        <w:t>ийская школьная библиотечная ассоциация</w:t>
      </w:r>
    </w:p>
    <w:p w:rsidR="00812172" w:rsidRDefault="00812172" w:rsidP="00A82C07">
      <w:pPr>
        <w:jc w:val="center"/>
        <w:rPr>
          <w:b/>
        </w:rPr>
      </w:pPr>
    </w:p>
    <w:p w:rsidR="00EB09E0" w:rsidRDefault="00EB09E0" w:rsidP="00EB09E0">
      <w:pPr>
        <w:jc w:val="right"/>
        <w:rPr>
          <w:b/>
          <w:i/>
          <w:color w:val="000000"/>
          <w:sz w:val="32"/>
          <w:szCs w:val="32"/>
        </w:rPr>
      </w:pPr>
    </w:p>
    <w:p w:rsidR="00EB09E0" w:rsidRDefault="00EB09E0" w:rsidP="00EB09E0">
      <w:pPr>
        <w:jc w:val="right"/>
        <w:rPr>
          <w:b/>
          <w:i/>
          <w:color w:val="000000"/>
          <w:sz w:val="32"/>
          <w:szCs w:val="32"/>
        </w:rPr>
      </w:pPr>
    </w:p>
    <w:p w:rsidR="00DB08AF" w:rsidRDefault="008B6D87" w:rsidP="00EB09E0">
      <w:pPr>
        <w:jc w:val="righ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ГОДУ </w:t>
      </w:r>
      <w:r w:rsidR="00EB09E0" w:rsidRPr="00EB09E0">
        <w:rPr>
          <w:b/>
          <w:i/>
          <w:color w:val="000000"/>
          <w:sz w:val="32"/>
          <w:szCs w:val="32"/>
        </w:rPr>
        <w:t xml:space="preserve"> ТЕАТРА посвящается</w:t>
      </w:r>
    </w:p>
    <w:p w:rsidR="00EB09E0" w:rsidRPr="00EB09E0" w:rsidRDefault="00EB09E0" w:rsidP="00EB09E0">
      <w:pPr>
        <w:jc w:val="right"/>
        <w:rPr>
          <w:b/>
          <w:i/>
          <w:color w:val="000000"/>
          <w:sz w:val="32"/>
          <w:szCs w:val="32"/>
        </w:rPr>
      </w:pPr>
    </w:p>
    <w:p w:rsidR="00F80BCE" w:rsidRPr="00A82C07" w:rsidRDefault="00F80BCE" w:rsidP="00A82C07">
      <w:pPr>
        <w:jc w:val="center"/>
        <w:rPr>
          <w:b/>
          <w:color w:val="000000"/>
        </w:rPr>
      </w:pPr>
    </w:p>
    <w:p w:rsidR="00DB08AF" w:rsidRPr="00540325" w:rsidRDefault="006B2D13" w:rsidP="002445F3">
      <w:pPr>
        <w:spacing w:line="216" w:lineRule="auto"/>
        <w:ind w:left="-360"/>
        <w:jc w:val="center"/>
        <w:rPr>
          <w:b/>
          <w:sz w:val="36"/>
          <w:szCs w:val="36"/>
        </w:rPr>
      </w:pPr>
      <w:r w:rsidRPr="00540325">
        <w:rPr>
          <w:b/>
          <w:sz w:val="36"/>
          <w:szCs w:val="36"/>
        </w:rPr>
        <w:t>Москва</w:t>
      </w:r>
      <w:r w:rsidR="00E301C3" w:rsidRPr="00540325">
        <w:rPr>
          <w:b/>
          <w:sz w:val="36"/>
          <w:szCs w:val="36"/>
        </w:rPr>
        <w:t>,</w:t>
      </w:r>
      <w:r w:rsidR="00025DED" w:rsidRPr="00540325">
        <w:rPr>
          <w:b/>
          <w:sz w:val="36"/>
          <w:szCs w:val="36"/>
        </w:rPr>
        <w:t xml:space="preserve"> </w:t>
      </w:r>
      <w:r w:rsidR="007F380D" w:rsidRPr="00540325">
        <w:rPr>
          <w:b/>
          <w:sz w:val="36"/>
          <w:szCs w:val="36"/>
        </w:rPr>
        <w:t>3–</w:t>
      </w:r>
      <w:r w:rsidR="00F718BF" w:rsidRPr="00540325">
        <w:rPr>
          <w:b/>
          <w:sz w:val="36"/>
          <w:szCs w:val="36"/>
        </w:rPr>
        <w:t>5</w:t>
      </w:r>
      <w:r w:rsidR="007F380D" w:rsidRPr="00540325">
        <w:rPr>
          <w:b/>
          <w:sz w:val="36"/>
          <w:szCs w:val="36"/>
        </w:rPr>
        <w:t xml:space="preserve"> декабря</w:t>
      </w:r>
      <w:r w:rsidR="00DB08AF" w:rsidRPr="00540325"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F718BF" w:rsidRPr="00540325">
          <w:rPr>
            <w:b/>
            <w:sz w:val="36"/>
            <w:szCs w:val="36"/>
          </w:rPr>
          <w:t>2019</w:t>
        </w:r>
        <w:r w:rsidR="00DB08AF" w:rsidRPr="00540325">
          <w:rPr>
            <w:b/>
            <w:sz w:val="36"/>
            <w:szCs w:val="36"/>
          </w:rPr>
          <w:t xml:space="preserve"> г</w:t>
        </w:r>
      </w:smartTag>
      <w:r w:rsidR="00DB08AF" w:rsidRPr="00540325">
        <w:rPr>
          <w:b/>
          <w:sz w:val="36"/>
          <w:szCs w:val="36"/>
        </w:rPr>
        <w:t>.</w:t>
      </w:r>
    </w:p>
    <w:p w:rsidR="00390527" w:rsidRPr="002445F3" w:rsidRDefault="00390527" w:rsidP="002445F3">
      <w:pPr>
        <w:ind w:left="-360"/>
        <w:jc w:val="center"/>
        <w:rPr>
          <w:b/>
          <w:sz w:val="22"/>
          <w:szCs w:val="22"/>
        </w:rPr>
      </w:pPr>
    </w:p>
    <w:p w:rsidR="00DB08AF" w:rsidRPr="00F80BCE" w:rsidRDefault="00DB08AF" w:rsidP="002445F3">
      <w:pPr>
        <w:ind w:left="-360"/>
        <w:jc w:val="center"/>
        <w:rPr>
          <w:b/>
          <w:sz w:val="40"/>
          <w:szCs w:val="40"/>
        </w:rPr>
      </w:pPr>
      <w:r w:rsidRPr="00F80BCE">
        <w:rPr>
          <w:b/>
          <w:sz w:val="40"/>
          <w:szCs w:val="40"/>
        </w:rPr>
        <w:t>М</w:t>
      </w:r>
      <w:r w:rsidR="007F380D" w:rsidRPr="00F80BCE">
        <w:rPr>
          <w:b/>
          <w:sz w:val="40"/>
          <w:szCs w:val="40"/>
        </w:rPr>
        <w:t>еждународная научная конференция</w:t>
      </w:r>
    </w:p>
    <w:p w:rsidR="00450602" w:rsidRPr="00CF47AD" w:rsidRDefault="00450602" w:rsidP="002445F3">
      <w:pPr>
        <w:ind w:left="-360"/>
        <w:jc w:val="center"/>
        <w:rPr>
          <w:b/>
          <w:sz w:val="32"/>
          <w:szCs w:val="32"/>
        </w:rPr>
      </w:pPr>
    </w:p>
    <w:p w:rsidR="00F718BF" w:rsidRPr="00EB09E0" w:rsidRDefault="00DB08AF" w:rsidP="002445F3">
      <w:pPr>
        <w:ind w:left="-360"/>
        <w:jc w:val="center"/>
        <w:rPr>
          <w:b/>
          <w:sz w:val="44"/>
          <w:szCs w:val="44"/>
        </w:rPr>
      </w:pPr>
      <w:r w:rsidRPr="00EB09E0">
        <w:rPr>
          <w:b/>
          <w:sz w:val="44"/>
          <w:szCs w:val="44"/>
        </w:rPr>
        <w:t>«</w:t>
      </w:r>
      <w:r w:rsidR="00F718BF" w:rsidRPr="00EB09E0">
        <w:rPr>
          <w:b/>
          <w:sz w:val="44"/>
          <w:szCs w:val="44"/>
        </w:rPr>
        <w:t>ПСИХОЛОГИЯ,</w:t>
      </w:r>
      <w:r w:rsidR="000535A2" w:rsidRPr="00EB09E0">
        <w:rPr>
          <w:b/>
          <w:sz w:val="44"/>
          <w:szCs w:val="44"/>
        </w:rPr>
        <w:t xml:space="preserve"> </w:t>
      </w:r>
      <w:r w:rsidR="00F718BF" w:rsidRPr="00EB09E0">
        <w:rPr>
          <w:b/>
          <w:sz w:val="44"/>
          <w:szCs w:val="44"/>
        </w:rPr>
        <w:t xml:space="preserve"> </w:t>
      </w:r>
      <w:r w:rsidR="00482462" w:rsidRPr="00EB09E0">
        <w:rPr>
          <w:b/>
          <w:sz w:val="44"/>
          <w:szCs w:val="44"/>
        </w:rPr>
        <w:t xml:space="preserve">ЛИТЕРАТУРА, </w:t>
      </w:r>
      <w:r w:rsidR="004B3702" w:rsidRPr="00EB09E0">
        <w:rPr>
          <w:b/>
          <w:sz w:val="44"/>
          <w:szCs w:val="44"/>
        </w:rPr>
        <w:t xml:space="preserve"> </w:t>
      </w:r>
      <w:r w:rsidR="00540325" w:rsidRPr="00EB09E0">
        <w:rPr>
          <w:b/>
          <w:sz w:val="44"/>
          <w:szCs w:val="44"/>
        </w:rPr>
        <w:t>КИНО</w:t>
      </w:r>
    </w:p>
    <w:p w:rsidR="00DB08AF" w:rsidRPr="00EB09E0" w:rsidRDefault="00F718BF" w:rsidP="002445F3">
      <w:pPr>
        <w:ind w:left="-360"/>
        <w:jc w:val="center"/>
        <w:rPr>
          <w:b/>
          <w:bCs/>
          <w:color w:val="000000"/>
          <w:sz w:val="44"/>
          <w:szCs w:val="44"/>
        </w:rPr>
      </w:pPr>
      <w:r w:rsidRPr="00EB09E0">
        <w:rPr>
          <w:b/>
          <w:sz w:val="44"/>
          <w:szCs w:val="44"/>
        </w:rPr>
        <w:t xml:space="preserve">В </w:t>
      </w:r>
      <w:r w:rsidR="004B3702" w:rsidRPr="00EB09E0">
        <w:rPr>
          <w:b/>
          <w:sz w:val="44"/>
          <w:szCs w:val="44"/>
        </w:rPr>
        <w:t xml:space="preserve"> </w:t>
      </w:r>
      <w:r w:rsidRPr="00EB09E0">
        <w:rPr>
          <w:b/>
          <w:sz w:val="44"/>
          <w:szCs w:val="44"/>
        </w:rPr>
        <w:t xml:space="preserve">ДИАЛОГЕ </w:t>
      </w:r>
      <w:r w:rsidR="004B3702" w:rsidRPr="00EB09E0">
        <w:rPr>
          <w:b/>
          <w:sz w:val="44"/>
          <w:szCs w:val="44"/>
        </w:rPr>
        <w:t xml:space="preserve"> </w:t>
      </w:r>
      <w:r w:rsidR="00540325" w:rsidRPr="00EB09E0">
        <w:rPr>
          <w:b/>
          <w:sz w:val="44"/>
          <w:szCs w:val="44"/>
        </w:rPr>
        <w:t>С ТЕАТР</w:t>
      </w:r>
      <w:r w:rsidRPr="00EB09E0">
        <w:rPr>
          <w:b/>
          <w:sz w:val="44"/>
          <w:szCs w:val="44"/>
        </w:rPr>
        <w:t>О</w:t>
      </w:r>
      <w:r w:rsidR="00540325" w:rsidRPr="00EB09E0">
        <w:rPr>
          <w:b/>
          <w:sz w:val="44"/>
          <w:szCs w:val="44"/>
        </w:rPr>
        <w:t>М</w:t>
      </w:r>
      <w:r w:rsidRPr="00EB09E0">
        <w:rPr>
          <w:b/>
          <w:sz w:val="44"/>
          <w:szCs w:val="44"/>
        </w:rPr>
        <w:t>»</w:t>
      </w:r>
    </w:p>
    <w:p w:rsidR="00B63E21" w:rsidRDefault="00B63E21" w:rsidP="00B63E21">
      <w:pPr>
        <w:rPr>
          <w:b/>
          <w:bCs/>
          <w:color w:val="000000"/>
          <w:sz w:val="22"/>
          <w:szCs w:val="22"/>
        </w:rPr>
      </w:pPr>
    </w:p>
    <w:p w:rsidR="00C2228B" w:rsidRPr="00B77760" w:rsidRDefault="00C2228B" w:rsidP="00B63E2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работы</w:t>
      </w:r>
      <w:r w:rsidR="00B63E21">
        <w:rPr>
          <w:b/>
          <w:bCs/>
          <w:color w:val="000000"/>
          <w:sz w:val="28"/>
          <w:szCs w:val="28"/>
        </w:rPr>
        <w:t>:</w:t>
      </w:r>
    </w:p>
    <w:p w:rsidR="00B77760" w:rsidRPr="00B63E21" w:rsidRDefault="00B77760" w:rsidP="003A732D">
      <w:pPr>
        <w:pStyle w:val="a3"/>
        <w:spacing w:before="0" w:beforeAutospacing="0" w:after="0" w:afterAutospacing="0"/>
        <w:ind w:left="-360"/>
        <w:jc w:val="both"/>
        <w:rPr>
          <w:shd w:val="clear" w:color="auto" w:fill="FFFFFF"/>
        </w:rPr>
      </w:pPr>
      <w:r w:rsidRPr="009679A2">
        <w:rPr>
          <w:b/>
          <w:shd w:val="clear" w:color="auto" w:fill="FFFFFF"/>
        </w:rPr>
        <w:t xml:space="preserve">• </w:t>
      </w:r>
      <w:r w:rsidR="00F80BCE">
        <w:rPr>
          <w:b/>
          <w:shd w:val="clear" w:color="auto" w:fill="FFFFFF"/>
        </w:rPr>
        <w:t xml:space="preserve"> </w:t>
      </w:r>
      <w:r w:rsidRPr="00B63E21">
        <w:rPr>
          <w:shd w:val="clear" w:color="auto" w:fill="FFFFFF"/>
        </w:rPr>
        <w:t>Психология актерского и режиссерского творчества</w:t>
      </w:r>
    </w:p>
    <w:p w:rsidR="00B77760" w:rsidRPr="00B63E21" w:rsidRDefault="00B77760" w:rsidP="003A732D">
      <w:pPr>
        <w:pStyle w:val="a3"/>
        <w:spacing w:before="0" w:beforeAutospacing="0" w:after="0" w:afterAutospacing="0"/>
        <w:ind w:left="-360"/>
        <w:jc w:val="both"/>
        <w:rPr>
          <w:shd w:val="clear" w:color="auto" w:fill="FFFFFF"/>
        </w:rPr>
      </w:pPr>
      <w:r w:rsidRPr="00B63E21">
        <w:rPr>
          <w:shd w:val="clear" w:color="auto" w:fill="FFFFFF"/>
        </w:rPr>
        <w:t xml:space="preserve">• </w:t>
      </w:r>
      <w:r w:rsidR="00F80BCE">
        <w:rPr>
          <w:shd w:val="clear" w:color="auto" w:fill="FFFFFF"/>
        </w:rPr>
        <w:t xml:space="preserve"> </w:t>
      </w:r>
      <w:r w:rsidRPr="00B63E21">
        <w:rPr>
          <w:color w:val="000000"/>
        </w:rPr>
        <w:t>Психологические аспекты театра и кинематографа</w:t>
      </w:r>
    </w:p>
    <w:p w:rsidR="00B77760" w:rsidRPr="00B63E21" w:rsidRDefault="00B77760" w:rsidP="003A732D">
      <w:pPr>
        <w:pStyle w:val="a3"/>
        <w:spacing w:before="0" w:beforeAutospacing="0" w:after="0" w:afterAutospacing="0"/>
        <w:ind w:left="-360"/>
        <w:jc w:val="both"/>
        <w:rPr>
          <w:rFonts w:eastAsia="MS ??"/>
          <w:bCs/>
          <w:lang w:eastAsia="en-US"/>
        </w:rPr>
      </w:pPr>
      <w:r w:rsidRPr="00B63E21">
        <w:rPr>
          <w:rFonts w:eastAsia="MS ??"/>
          <w:bCs/>
          <w:lang w:eastAsia="en-US"/>
        </w:rPr>
        <w:t xml:space="preserve">•  Театральная </w:t>
      </w:r>
      <w:r w:rsidR="00540325">
        <w:rPr>
          <w:shd w:val="clear" w:color="auto" w:fill="FFFFFF"/>
        </w:rPr>
        <w:t>и к</w:t>
      </w:r>
      <w:r w:rsidR="00540325" w:rsidRPr="00B63E21">
        <w:rPr>
          <w:shd w:val="clear" w:color="auto" w:fill="FFFFFF"/>
        </w:rPr>
        <w:t>инопедагогика</w:t>
      </w:r>
      <w:r w:rsidR="00540325" w:rsidRPr="00B63E21">
        <w:rPr>
          <w:rFonts w:eastAsia="MS ??"/>
          <w:bCs/>
          <w:lang w:eastAsia="en-US"/>
        </w:rPr>
        <w:t xml:space="preserve"> </w:t>
      </w:r>
      <w:r w:rsidRPr="00B63E21">
        <w:rPr>
          <w:rFonts w:eastAsia="MS ??"/>
          <w:bCs/>
          <w:lang w:eastAsia="en-US"/>
        </w:rPr>
        <w:t>в школе и вузе</w:t>
      </w:r>
    </w:p>
    <w:p w:rsidR="00B77760" w:rsidRPr="00B63E21" w:rsidRDefault="00B77760" w:rsidP="003A732D">
      <w:pPr>
        <w:pStyle w:val="a3"/>
        <w:spacing w:before="0" w:beforeAutospacing="0" w:after="0" w:afterAutospacing="0"/>
        <w:ind w:left="-360"/>
        <w:jc w:val="both"/>
        <w:rPr>
          <w:rFonts w:eastAsia="MS ??"/>
          <w:bCs/>
          <w:lang w:eastAsia="en-US"/>
        </w:rPr>
      </w:pPr>
      <w:r w:rsidRPr="00B63E21">
        <w:rPr>
          <w:shd w:val="clear" w:color="auto" w:fill="FFFFFF"/>
        </w:rPr>
        <w:t xml:space="preserve">•  </w:t>
      </w:r>
      <w:r w:rsidRPr="00B63E21">
        <w:rPr>
          <w:rFonts w:eastAsia="MS ??"/>
          <w:bCs/>
          <w:lang w:eastAsia="en-US"/>
        </w:rPr>
        <w:t>Режиссура урока</w:t>
      </w:r>
      <w:r w:rsidR="00540325">
        <w:rPr>
          <w:rFonts w:eastAsia="MS ??"/>
          <w:bCs/>
          <w:lang w:eastAsia="en-US"/>
        </w:rPr>
        <w:t>, спектакля, фильма</w:t>
      </w:r>
    </w:p>
    <w:p w:rsidR="00540325" w:rsidRDefault="00B77760" w:rsidP="003A732D">
      <w:pPr>
        <w:pStyle w:val="a3"/>
        <w:spacing w:before="0" w:beforeAutospacing="0" w:after="0" w:afterAutospacing="0"/>
        <w:ind w:left="-360"/>
        <w:jc w:val="both"/>
        <w:rPr>
          <w:rFonts w:eastAsia="MS ??"/>
          <w:bCs/>
          <w:lang w:eastAsia="en-US"/>
        </w:rPr>
      </w:pPr>
      <w:r w:rsidRPr="00B63E21">
        <w:rPr>
          <w:shd w:val="clear" w:color="auto" w:fill="FFFFFF"/>
        </w:rPr>
        <w:t>•</w:t>
      </w:r>
      <w:r w:rsidR="00F80BCE">
        <w:rPr>
          <w:shd w:val="clear" w:color="auto" w:fill="FFFFFF"/>
        </w:rPr>
        <w:t xml:space="preserve">  </w:t>
      </w:r>
      <w:r w:rsidRPr="00B63E21">
        <w:rPr>
          <w:shd w:val="clear" w:color="auto" w:fill="FFFFFF"/>
        </w:rPr>
        <w:t xml:space="preserve">Технология обучения </w:t>
      </w:r>
      <w:r w:rsidR="00540325">
        <w:rPr>
          <w:shd w:val="clear" w:color="auto" w:fill="FFFFFF"/>
        </w:rPr>
        <w:t xml:space="preserve">учащихся </w:t>
      </w:r>
      <w:r w:rsidRPr="00B63E21">
        <w:rPr>
          <w:shd w:val="clear" w:color="auto" w:fill="FFFFFF"/>
        </w:rPr>
        <w:t xml:space="preserve">актерскому мастерству </w:t>
      </w:r>
      <w:r w:rsidRPr="00B63E21">
        <w:rPr>
          <w:rFonts w:eastAsia="MS ??"/>
          <w:bCs/>
          <w:lang w:eastAsia="en-US"/>
        </w:rPr>
        <w:t xml:space="preserve">  </w:t>
      </w:r>
    </w:p>
    <w:p w:rsidR="00B77760" w:rsidRPr="00B63E21" w:rsidRDefault="00B77760" w:rsidP="00540325">
      <w:pPr>
        <w:pStyle w:val="a3"/>
        <w:spacing w:before="0" w:beforeAutospacing="0" w:after="0" w:afterAutospacing="0"/>
        <w:ind w:left="-360"/>
        <w:jc w:val="both"/>
        <w:rPr>
          <w:rFonts w:eastAsia="MS ??"/>
          <w:bCs/>
          <w:lang w:eastAsia="en-US"/>
        </w:rPr>
      </w:pPr>
      <w:r w:rsidRPr="00B63E21">
        <w:rPr>
          <w:rFonts w:eastAsia="MS ??"/>
          <w:bCs/>
          <w:lang w:eastAsia="en-US"/>
        </w:rPr>
        <w:t xml:space="preserve">•  Драма в школьном обучении литературе </w:t>
      </w:r>
    </w:p>
    <w:p w:rsidR="00B77760" w:rsidRPr="00540325" w:rsidRDefault="00B77760" w:rsidP="00540325">
      <w:pPr>
        <w:pStyle w:val="a3"/>
        <w:spacing w:before="0" w:beforeAutospacing="0" w:after="0" w:afterAutospacing="0"/>
        <w:ind w:left="-360"/>
        <w:rPr>
          <w:shd w:val="clear" w:color="auto" w:fill="FFFFFF"/>
        </w:rPr>
      </w:pPr>
      <w:r w:rsidRPr="00B63E21">
        <w:rPr>
          <w:shd w:val="clear" w:color="auto" w:fill="FFFFFF"/>
        </w:rPr>
        <w:t xml:space="preserve">• </w:t>
      </w:r>
      <w:r w:rsidR="00F80BCE">
        <w:rPr>
          <w:shd w:val="clear" w:color="auto" w:fill="FFFFFF"/>
        </w:rPr>
        <w:t xml:space="preserve"> </w:t>
      </w:r>
      <w:r w:rsidRPr="00B63E21">
        <w:rPr>
          <w:shd w:val="clear" w:color="auto" w:fill="FFFFFF"/>
        </w:rPr>
        <w:t>Театральная, телевизионная и кинодраматургия сегодня: соперничество или сотворчество?</w:t>
      </w:r>
    </w:p>
    <w:p w:rsidR="00540325" w:rsidRDefault="00B77760" w:rsidP="00540325">
      <w:pPr>
        <w:pStyle w:val="a3"/>
        <w:spacing w:before="0" w:beforeAutospacing="0" w:after="0" w:afterAutospacing="0"/>
        <w:ind w:left="-360"/>
      </w:pPr>
      <w:r w:rsidRPr="00B63E21">
        <w:t xml:space="preserve">•  Психологические проблемы восприятия литературного </w:t>
      </w:r>
      <w:r w:rsidR="00F80BCE" w:rsidRPr="00B63E21">
        <w:t xml:space="preserve">героя </w:t>
      </w:r>
      <w:r w:rsidRPr="00B63E21">
        <w:t xml:space="preserve">и </w:t>
      </w:r>
      <w:r w:rsidR="00F80BCE">
        <w:t>его воплощения на сцене</w:t>
      </w:r>
      <w:r w:rsidRPr="00B63E21">
        <w:t xml:space="preserve"> </w:t>
      </w:r>
    </w:p>
    <w:p w:rsidR="00B77760" w:rsidRPr="00B63E21" w:rsidRDefault="00540325" w:rsidP="00540325">
      <w:pPr>
        <w:pStyle w:val="a3"/>
        <w:spacing w:before="0" w:beforeAutospacing="0" w:after="0" w:afterAutospacing="0"/>
        <w:ind w:left="-360"/>
      </w:pPr>
      <w:r>
        <w:t xml:space="preserve">    </w:t>
      </w:r>
      <w:r w:rsidR="00F80BCE">
        <w:t>и на экране</w:t>
      </w:r>
    </w:p>
    <w:p w:rsidR="00F80BCE" w:rsidRDefault="00B77760" w:rsidP="003A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rFonts w:eastAsia="MS ??"/>
          <w:bCs/>
          <w:lang w:eastAsia="en-US"/>
        </w:rPr>
      </w:pPr>
      <w:r w:rsidRPr="00B63E21">
        <w:rPr>
          <w:rFonts w:eastAsia="MS ??"/>
          <w:bCs/>
          <w:lang w:eastAsia="en-US"/>
        </w:rPr>
        <w:t>•  Детская и взрослая литература на сцене и на экране: опыт ра</w:t>
      </w:r>
      <w:r w:rsidR="00540325">
        <w:rPr>
          <w:rFonts w:eastAsia="MS ??"/>
          <w:bCs/>
          <w:lang w:eastAsia="en-US"/>
        </w:rPr>
        <w:t xml:space="preserve">боты с </w:t>
      </w:r>
      <w:r w:rsidRPr="00B63E21">
        <w:rPr>
          <w:rFonts w:eastAsia="MS ??"/>
          <w:bCs/>
          <w:lang w:eastAsia="en-US"/>
        </w:rPr>
        <w:t xml:space="preserve">читателями </w:t>
      </w:r>
    </w:p>
    <w:p w:rsidR="00B77760" w:rsidRPr="00540325" w:rsidRDefault="00540325" w:rsidP="0054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rFonts w:eastAsia="MS ??"/>
          <w:bCs/>
          <w:lang w:eastAsia="en-US"/>
        </w:rPr>
      </w:pPr>
      <w:r>
        <w:rPr>
          <w:rFonts w:eastAsia="MS ??"/>
          <w:bCs/>
          <w:lang w:eastAsia="en-US"/>
        </w:rPr>
        <w:t xml:space="preserve">    </w:t>
      </w:r>
      <w:r w:rsidR="00B77760" w:rsidRPr="00B63E21">
        <w:rPr>
          <w:rFonts w:eastAsia="MS ??"/>
          <w:bCs/>
          <w:lang w:eastAsia="en-US"/>
        </w:rPr>
        <w:t>и зрителями</w:t>
      </w:r>
    </w:p>
    <w:p w:rsidR="00B77760" w:rsidRPr="00B63E21" w:rsidRDefault="00B77760" w:rsidP="003A732D">
      <w:pPr>
        <w:suppressAutoHyphens w:val="0"/>
        <w:ind w:left="-360"/>
        <w:jc w:val="both"/>
        <w:rPr>
          <w:rFonts w:eastAsia="MS ??"/>
          <w:bCs/>
          <w:lang w:eastAsia="en-US"/>
        </w:rPr>
      </w:pPr>
      <w:r w:rsidRPr="00B63E21">
        <w:rPr>
          <w:rFonts w:eastAsia="MS ??"/>
          <w:bCs/>
          <w:lang w:eastAsia="en-US"/>
        </w:rPr>
        <w:t>•  Психологические аспекты семейного чтения и просмотра спектаклей</w:t>
      </w:r>
    </w:p>
    <w:p w:rsidR="00B77760" w:rsidRPr="00B63E21" w:rsidRDefault="00B77760" w:rsidP="003A732D">
      <w:pPr>
        <w:pStyle w:val="a3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hd w:val="clear" w:color="auto" w:fill="FFFFFF"/>
        </w:rPr>
      </w:pPr>
      <w:r w:rsidRPr="00B63E21">
        <w:rPr>
          <w:color w:val="000000"/>
          <w:shd w:val="clear" w:color="auto" w:fill="FFFFFF"/>
        </w:rPr>
        <w:t>•  Библио-  и драмотерапия, библио-  и драмопедагогика</w:t>
      </w:r>
    </w:p>
    <w:p w:rsidR="00DB08AF" w:rsidRPr="00567BE2" w:rsidRDefault="00DB08AF" w:rsidP="002445F3">
      <w:pPr>
        <w:suppressAutoHyphens w:val="0"/>
        <w:spacing w:line="276" w:lineRule="auto"/>
        <w:ind w:left="-360"/>
        <w:rPr>
          <w:rFonts w:eastAsia="MS ??"/>
          <w:b/>
          <w:bCs/>
          <w:sz w:val="22"/>
          <w:szCs w:val="22"/>
          <w:lang w:eastAsia="en-US"/>
        </w:rPr>
      </w:pPr>
    </w:p>
    <w:p w:rsidR="00B41409" w:rsidRPr="00540325" w:rsidRDefault="0011586D" w:rsidP="00D03DA7">
      <w:pPr>
        <w:suppressAutoHyphens w:val="0"/>
        <w:spacing w:line="276" w:lineRule="auto"/>
        <w:ind w:left="-360"/>
        <w:jc w:val="center"/>
        <w:rPr>
          <w:rFonts w:ascii="Times" w:eastAsia="MS ??" w:hAnsi="Times" w:cs="Times"/>
          <w:b/>
          <w:bCs/>
          <w:sz w:val="22"/>
          <w:szCs w:val="22"/>
          <w:lang w:eastAsia="en-US"/>
        </w:rPr>
      </w:pPr>
      <w:r w:rsidRPr="00540325">
        <w:rPr>
          <w:rFonts w:ascii="Times" w:eastAsia="MS ??" w:hAnsi="Times" w:cs="Times"/>
          <w:b/>
          <w:bCs/>
          <w:sz w:val="22"/>
          <w:szCs w:val="22"/>
          <w:lang w:eastAsia="en-US"/>
        </w:rPr>
        <w:t>ОРГКОМИТЕТ</w:t>
      </w:r>
      <w:r w:rsidR="00D03DA7" w:rsidRPr="00540325">
        <w:rPr>
          <w:rFonts w:ascii="Times" w:eastAsia="MS ??" w:hAnsi="Times" w:cs="Times"/>
          <w:b/>
          <w:bCs/>
          <w:sz w:val="22"/>
          <w:szCs w:val="22"/>
          <w:lang w:eastAsia="en-US"/>
        </w:rPr>
        <w:t>:</w:t>
      </w:r>
    </w:p>
    <w:p w:rsidR="00A23826" w:rsidRPr="00540325" w:rsidRDefault="00EF2479" w:rsidP="002445F3">
      <w:pPr>
        <w:suppressAutoHyphens w:val="0"/>
        <w:spacing w:line="276" w:lineRule="auto"/>
        <w:ind w:left="-360"/>
        <w:rPr>
          <w:rFonts w:eastAsia="MS ??" w:cs="Times"/>
          <w:b/>
          <w:i/>
          <w:sz w:val="22"/>
          <w:szCs w:val="22"/>
          <w:lang w:eastAsia="en-US"/>
        </w:rPr>
      </w:pPr>
      <w:r w:rsidRPr="00540325">
        <w:rPr>
          <w:rFonts w:ascii="Times" w:eastAsia="MS ??" w:hAnsi="Times" w:cs="Times"/>
          <w:b/>
          <w:bCs/>
          <w:sz w:val="22"/>
          <w:szCs w:val="22"/>
          <w:lang w:eastAsia="en-US"/>
        </w:rPr>
        <w:t>Со</w:t>
      </w:r>
      <w:r w:rsidRPr="00540325">
        <w:rPr>
          <w:rFonts w:ascii="Times" w:eastAsia="MS ??" w:hAnsi="Times" w:cs="Times"/>
          <w:b/>
          <w:sz w:val="22"/>
          <w:szCs w:val="22"/>
          <w:lang w:eastAsia="en-US"/>
        </w:rPr>
        <w:t>председатели</w:t>
      </w:r>
      <w:r w:rsidR="00F80BCE" w:rsidRPr="00540325">
        <w:rPr>
          <w:rFonts w:ascii="Times" w:eastAsia="MS ??" w:hAnsi="Times" w:cs="Times"/>
          <w:b/>
          <w:sz w:val="22"/>
          <w:szCs w:val="22"/>
          <w:lang w:eastAsia="en-US"/>
        </w:rPr>
        <w:t>:</w:t>
      </w:r>
    </w:p>
    <w:p w:rsidR="00A23826" w:rsidRPr="00540325" w:rsidRDefault="00EF2479" w:rsidP="00C2228B">
      <w:pPr>
        <w:suppressAutoHyphens w:val="0"/>
        <w:spacing w:line="276" w:lineRule="auto"/>
        <w:ind w:left="-360"/>
        <w:jc w:val="both"/>
        <w:rPr>
          <w:rFonts w:eastAsia="MS ??" w:cs="Times"/>
          <w:sz w:val="22"/>
          <w:szCs w:val="22"/>
          <w:lang w:eastAsia="en-US"/>
        </w:rPr>
      </w:pPr>
      <w:r w:rsidRPr="00540325">
        <w:rPr>
          <w:rFonts w:ascii="Times" w:eastAsia="MS ??" w:hAnsi="Times" w:cs="Times"/>
          <w:b/>
          <w:i/>
          <w:sz w:val="22"/>
          <w:szCs w:val="22"/>
          <w:lang w:eastAsia="en-US"/>
        </w:rPr>
        <w:t xml:space="preserve"> </w:t>
      </w:r>
      <w:r w:rsidR="00D82F4D" w:rsidRPr="00540325">
        <w:rPr>
          <w:rFonts w:ascii="Times" w:eastAsia="MS ??" w:hAnsi="Times" w:cs="Times"/>
          <w:b/>
          <w:i/>
          <w:sz w:val="22"/>
          <w:szCs w:val="22"/>
          <w:lang w:eastAsia="en-US"/>
        </w:rPr>
        <w:t>Н.Л. Карпова</w:t>
      </w:r>
      <w:r w:rsidR="00DB08AF" w:rsidRPr="00540325">
        <w:rPr>
          <w:rFonts w:ascii="Times" w:eastAsia="MS ??" w:hAnsi="Times" w:cs="Times"/>
          <w:sz w:val="22"/>
          <w:szCs w:val="22"/>
          <w:lang w:eastAsia="en-US"/>
        </w:rPr>
        <w:t xml:space="preserve"> </w:t>
      </w:r>
      <w:r w:rsidR="00567BE2" w:rsidRPr="00540325">
        <w:rPr>
          <w:rFonts w:ascii="Times" w:eastAsia="MS ??" w:hAnsi="Times" w:cs="Times"/>
          <w:sz w:val="22"/>
          <w:szCs w:val="22"/>
          <w:lang w:eastAsia="en-US"/>
        </w:rPr>
        <w:t>– д.психол.н., профессор</w:t>
      </w:r>
      <w:r w:rsidR="00F80BCE" w:rsidRPr="00540325">
        <w:rPr>
          <w:rFonts w:ascii="Times" w:eastAsia="MS ??" w:hAnsi="Times" w:cs="Times"/>
          <w:sz w:val="22"/>
          <w:szCs w:val="22"/>
          <w:lang w:eastAsia="en-US"/>
        </w:rPr>
        <w:t>, вед.н.с. Психологического института</w:t>
      </w:r>
      <w:r w:rsidR="000535A2" w:rsidRPr="00540325">
        <w:rPr>
          <w:rFonts w:ascii="Times" w:eastAsia="MS ??" w:hAnsi="Times" w:cs="Times"/>
          <w:sz w:val="22"/>
          <w:szCs w:val="22"/>
          <w:lang w:eastAsia="en-US"/>
        </w:rPr>
        <w:t xml:space="preserve"> РАО</w:t>
      </w:r>
      <w:r w:rsidR="00A23826" w:rsidRPr="00540325">
        <w:rPr>
          <w:rFonts w:eastAsia="MS ??" w:cs="Times"/>
          <w:sz w:val="22"/>
          <w:szCs w:val="22"/>
          <w:lang w:eastAsia="en-US"/>
        </w:rPr>
        <w:t xml:space="preserve">  </w:t>
      </w:r>
    </w:p>
    <w:p w:rsidR="009B3F2C" w:rsidRPr="00540325" w:rsidRDefault="00EF2479" w:rsidP="00CA05D8">
      <w:pPr>
        <w:suppressAutoHyphens w:val="0"/>
        <w:spacing w:line="276" w:lineRule="auto"/>
        <w:ind w:left="-360"/>
        <w:jc w:val="both"/>
        <w:rPr>
          <w:rFonts w:ascii="Times" w:eastAsia="MS ??" w:hAnsi="Times" w:cs="Times"/>
          <w:sz w:val="22"/>
          <w:szCs w:val="22"/>
          <w:lang w:eastAsia="en-US"/>
        </w:rPr>
      </w:pPr>
      <w:r w:rsidRPr="00540325">
        <w:rPr>
          <w:rFonts w:eastAsia="MS ??"/>
          <w:b/>
          <w:i/>
          <w:sz w:val="22"/>
          <w:szCs w:val="22"/>
          <w:lang w:eastAsia="ru-RU"/>
        </w:rPr>
        <w:t xml:space="preserve">С.Ф. Дмитренко </w:t>
      </w:r>
      <w:r w:rsidR="00812172" w:rsidRPr="00540325">
        <w:rPr>
          <w:rFonts w:ascii="Times" w:eastAsia="MS ??" w:hAnsi="Times" w:cs="Times"/>
          <w:sz w:val="22"/>
          <w:szCs w:val="22"/>
          <w:lang w:eastAsia="en-US"/>
        </w:rPr>
        <w:t>– к.</w:t>
      </w:r>
      <w:r w:rsidR="00812172" w:rsidRPr="00540325">
        <w:rPr>
          <w:rFonts w:eastAsia="MS ??" w:cs="Times"/>
          <w:sz w:val="22"/>
          <w:szCs w:val="22"/>
          <w:lang w:eastAsia="en-US"/>
        </w:rPr>
        <w:t>ф</w:t>
      </w:r>
      <w:r w:rsidRPr="00540325">
        <w:rPr>
          <w:rFonts w:ascii="Times" w:eastAsia="MS ??" w:hAnsi="Times" w:cs="Times"/>
          <w:sz w:val="22"/>
          <w:szCs w:val="22"/>
          <w:lang w:eastAsia="en-US"/>
        </w:rPr>
        <w:t xml:space="preserve">.н., </w:t>
      </w:r>
      <w:r w:rsidRPr="00540325">
        <w:rPr>
          <w:rFonts w:eastAsia="MS ??"/>
          <w:sz w:val="22"/>
          <w:szCs w:val="22"/>
          <w:lang w:eastAsia="en-US"/>
        </w:rPr>
        <w:t xml:space="preserve">проректор </w:t>
      </w:r>
      <w:r w:rsidR="009B3F2C" w:rsidRPr="00540325">
        <w:rPr>
          <w:rFonts w:eastAsia="MS ??"/>
          <w:sz w:val="22"/>
          <w:szCs w:val="22"/>
          <w:lang w:eastAsia="en-US"/>
        </w:rPr>
        <w:t>по научной и творческой работе Литературного института</w:t>
      </w:r>
      <w:r w:rsidR="00CA05D8" w:rsidRPr="00540325">
        <w:rPr>
          <w:rFonts w:eastAsia="MS ??"/>
          <w:sz w:val="22"/>
          <w:szCs w:val="22"/>
          <w:lang w:eastAsia="en-US"/>
        </w:rPr>
        <w:t xml:space="preserve"> </w:t>
      </w:r>
      <w:r w:rsidR="00567BE2" w:rsidRPr="00540325">
        <w:rPr>
          <w:rFonts w:eastAsia="MS ??"/>
          <w:sz w:val="22"/>
          <w:szCs w:val="22"/>
          <w:lang w:eastAsia="en-US"/>
        </w:rPr>
        <w:t xml:space="preserve">имени А.М. Горького </w:t>
      </w:r>
      <w:r w:rsidR="00CA05D8" w:rsidRPr="00540325">
        <w:rPr>
          <w:rFonts w:eastAsia="MS ??" w:cs="Times"/>
          <w:sz w:val="22"/>
          <w:szCs w:val="22"/>
          <w:lang w:eastAsia="en-US"/>
        </w:rPr>
        <w:t>(сопредседатель-координатор)</w:t>
      </w:r>
      <w:r w:rsidR="009B3F2C" w:rsidRPr="00540325">
        <w:rPr>
          <w:rFonts w:eastAsia="MS ??"/>
          <w:sz w:val="22"/>
          <w:szCs w:val="22"/>
          <w:lang w:eastAsia="en-US"/>
        </w:rPr>
        <w:t xml:space="preserve"> </w:t>
      </w:r>
    </w:p>
    <w:p w:rsidR="004A4FA5" w:rsidRPr="00540325" w:rsidRDefault="004A4FA5" w:rsidP="00C2228B">
      <w:pPr>
        <w:suppressAutoHyphens w:val="0"/>
        <w:spacing w:line="276" w:lineRule="auto"/>
        <w:ind w:left="-360"/>
        <w:jc w:val="both"/>
        <w:rPr>
          <w:rFonts w:eastAsia="MS ??"/>
          <w:sz w:val="22"/>
          <w:szCs w:val="22"/>
          <w:lang w:eastAsia="ru-RU"/>
        </w:rPr>
      </w:pPr>
      <w:r w:rsidRPr="00540325">
        <w:rPr>
          <w:rFonts w:eastAsia="MS ??"/>
          <w:b/>
          <w:i/>
          <w:sz w:val="22"/>
          <w:szCs w:val="22"/>
          <w:lang w:eastAsia="ru-RU"/>
        </w:rPr>
        <w:t xml:space="preserve">И.С. Морозова </w:t>
      </w:r>
      <w:r w:rsidRPr="00540325">
        <w:rPr>
          <w:rFonts w:eastAsia="MS ??"/>
          <w:i/>
          <w:sz w:val="22"/>
          <w:szCs w:val="22"/>
          <w:lang w:eastAsia="ru-RU"/>
        </w:rPr>
        <w:t xml:space="preserve"> </w:t>
      </w:r>
      <w:r w:rsidRPr="00C14C44">
        <w:rPr>
          <w:rFonts w:eastAsia="MS ??"/>
          <w:sz w:val="22"/>
          <w:szCs w:val="22"/>
          <w:lang w:eastAsia="ru-RU"/>
        </w:rPr>
        <w:t xml:space="preserve">– </w:t>
      </w:r>
      <w:r w:rsidR="00C14C44" w:rsidRPr="00C14C44">
        <w:rPr>
          <w:rFonts w:eastAsia="MS ??"/>
          <w:sz w:val="22"/>
          <w:szCs w:val="22"/>
          <w:lang w:eastAsia="ru-RU"/>
        </w:rPr>
        <w:t>к.ф.н.,</w:t>
      </w:r>
      <w:r w:rsidR="00C14C44">
        <w:rPr>
          <w:rFonts w:eastAsia="MS ??"/>
          <w:b/>
          <w:i/>
          <w:sz w:val="22"/>
          <w:szCs w:val="22"/>
          <w:lang w:eastAsia="ru-RU"/>
        </w:rPr>
        <w:t xml:space="preserve"> </w:t>
      </w:r>
      <w:r w:rsidRPr="00540325">
        <w:rPr>
          <w:rFonts w:eastAsia="MS ??"/>
          <w:sz w:val="22"/>
          <w:szCs w:val="22"/>
          <w:lang w:eastAsia="ru-RU"/>
        </w:rPr>
        <w:t>проректор по учебной и методической работе Театрального института имени Б.В. Щукина</w:t>
      </w:r>
      <w:r w:rsidR="009B3F2C" w:rsidRPr="00540325">
        <w:rPr>
          <w:rFonts w:eastAsia="MS ??"/>
          <w:sz w:val="22"/>
          <w:szCs w:val="22"/>
          <w:lang w:eastAsia="ru-RU"/>
        </w:rPr>
        <w:t xml:space="preserve"> </w:t>
      </w:r>
    </w:p>
    <w:p w:rsidR="001213BF" w:rsidRPr="00540325" w:rsidRDefault="001213BF" w:rsidP="00C2228B">
      <w:pPr>
        <w:suppressAutoHyphens w:val="0"/>
        <w:spacing w:line="276" w:lineRule="auto"/>
        <w:ind w:left="-360"/>
        <w:jc w:val="both"/>
        <w:rPr>
          <w:rFonts w:eastAsia="MS ??"/>
          <w:sz w:val="22"/>
          <w:szCs w:val="22"/>
          <w:lang w:eastAsia="ru-RU"/>
        </w:rPr>
      </w:pPr>
      <w:r w:rsidRPr="00540325">
        <w:rPr>
          <w:rFonts w:eastAsia="MS ??"/>
          <w:b/>
          <w:i/>
          <w:sz w:val="22"/>
          <w:szCs w:val="22"/>
          <w:lang w:eastAsia="ru-RU"/>
        </w:rPr>
        <w:t>О.К. Клейменова</w:t>
      </w:r>
      <w:r w:rsidRPr="00540325">
        <w:rPr>
          <w:rFonts w:eastAsia="MS ??"/>
          <w:sz w:val="22"/>
          <w:szCs w:val="22"/>
          <w:lang w:eastAsia="ru-RU"/>
        </w:rPr>
        <w:t xml:space="preserve"> – </w:t>
      </w:r>
      <w:r w:rsidR="00D71817" w:rsidRPr="00540325">
        <w:rPr>
          <w:sz w:val="22"/>
          <w:szCs w:val="22"/>
        </w:rPr>
        <w:t>канд.искусствоведения</w:t>
      </w:r>
      <w:r w:rsidR="00567BE2" w:rsidRPr="00540325">
        <w:rPr>
          <w:sz w:val="22"/>
          <w:szCs w:val="22"/>
        </w:rPr>
        <w:t>, д.филос.</w:t>
      </w:r>
      <w:r w:rsidR="00D71817" w:rsidRPr="00540325">
        <w:rPr>
          <w:sz w:val="22"/>
          <w:szCs w:val="22"/>
        </w:rPr>
        <w:t>н., профессор,</w:t>
      </w:r>
      <w:r w:rsidR="00D71817" w:rsidRPr="00540325">
        <w:rPr>
          <w:bCs/>
          <w:sz w:val="22"/>
          <w:szCs w:val="22"/>
        </w:rPr>
        <w:t xml:space="preserve"> </w:t>
      </w:r>
      <w:r w:rsidRPr="00540325">
        <w:rPr>
          <w:bCs/>
          <w:sz w:val="22"/>
          <w:szCs w:val="22"/>
        </w:rPr>
        <w:t>п</w:t>
      </w:r>
      <w:r w:rsidRPr="00540325">
        <w:rPr>
          <w:sz w:val="22"/>
          <w:szCs w:val="22"/>
        </w:rPr>
        <w:t xml:space="preserve">роректор </w:t>
      </w:r>
      <w:r w:rsidR="001A68BE" w:rsidRPr="00540325">
        <w:rPr>
          <w:sz w:val="22"/>
          <w:szCs w:val="22"/>
        </w:rPr>
        <w:t xml:space="preserve">ВГИКа </w:t>
      </w:r>
      <w:r w:rsidRPr="00540325">
        <w:rPr>
          <w:sz w:val="22"/>
          <w:szCs w:val="22"/>
        </w:rPr>
        <w:t>по дополнительному образованию, воспитательной работе и прак</w:t>
      </w:r>
      <w:r w:rsidR="00567BE2" w:rsidRPr="00540325">
        <w:rPr>
          <w:sz w:val="22"/>
          <w:szCs w:val="22"/>
        </w:rPr>
        <w:t>тикам</w:t>
      </w:r>
      <w:r w:rsidRPr="00540325">
        <w:rPr>
          <w:sz w:val="22"/>
          <w:szCs w:val="22"/>
        </w:rPr>
        <w:t xml:space="preserve"> </w:t>
      </w:r>
    </w:p>
    <w:p w:rsidR="00A23826" w:rsidRPr="00540325" w:rsidRDefault="00A23826" w:rsidP="00D03DA7">
      <w:pPr>
        <w:suppressAutoHyphens w:val="0"/>
        <w:spacing w:line="276" w:lineRule="auto"/>
        <w:ind w:left="-360"/>
        <w:jc w:val="both"/>
        <w:rPr>
          <w:i/>
          <w:sz w:val="22"/>
          <w:szCs w:val="22"/>
        </w:rPr>
      </w:pPr>
      <w:r w:rsidRPr="00540325">
        <w:rPr>
          <w:rStyle w:val="a6"/>
          <w:i/>
          <w:sz w:val="22"/>
          <w:szCs w:val="22"/>
        </w:rPr>
        <w:t>И. В. Баканова</w:t>
      </w:r>
      <w:r w:rsidRPr="00540325">
        <w:rPr>
          <w:rStyle w:val="a6"/>
          <w:sz w:val="22"/>
          <w:szCs w:val="22"/>
        </w:rPr>
        <w:t xml:space="preserve"> – </w:t>
      </w:r>
      <w:r w:rsidRPr="00540325">
        <w:rPr>
          <w:rStyle w:val="a6"/>
          <w:b w:val="0"/>
          <w:sz w:val="22"/>
          <w:szCs w:val="22"/>
        </w:rPr>
        <w:t>к.ф.н.,</w:t>
      </w:r>
      <w:r w:rsidRPr="00540325">
        <w:rPr>
          <w:rStyle w:val="a6"/>
          <w:sz w:val="22"/>
          <w:szCs w:val="22"/>
        </w:rPr>
        <w:t xml:space="preserve"> </w:t>
      </w:r>
      <w:r w:rsidRPr="00540325">
        <w:rPr>
          <w:sz w:val="22"/>
          <w:szCs w:val="22"/>
        </w:rPr>
        <w:t>заместитель генерального директора по научной деятельности ГЦТМ</w:t>
      </w:r>
      <w:r w:rsidRPr="00540325">
        <w:rPr>
          <w:b/>
          <w:i/>
          <w:sz w:val="22"/>
          <w:szCs w:val="22"/>
        </w:rPr>
        <w:t xml:space="preserve"> </w:t>
      </w:r>
      <w:r w:rsidR="00567BE2" w:rsidRPr="00540325">
        <w:rPr>
          <w:sz w:val="22"/>
          <w:szCs w:val="22"/>
        </w:rPr>
        <w:t>имени</w:t>
      </w:r>
      <w:r w:rsidRPr="00540325">
        <w:rPr>
          <w:sz w:val="22"/>
          <w:szCs w:val="22"/>
        </w:rPr>
        <w:t xml:space="preserve"> А.А. Бахрушина</w:t>
      </w:r>
    </w:p>
    <w:p w:rsidR="00EF2479" w:rsidRPr="007B7576" w:rsidRDefault="00EF2479" w:rsidP="002445F3">
      <w:pPr>
        <w:suppressAutoHyphens w:val="0"/>
        <w:spacing w:line="276" w:lineRule="auto"/>
        <w:ind w:left="-360"/>
        <w:rPr>
          <w:rFonts w:eastAsia="MS ??"/>
          <w:b/>
          <w:sz w:val="22"/>
          <w:szCs w:val="22"/>
          <w:lang w:eastAsia="ru-RU"/>
        </w:rPr>
      </w:pPr>
      <w:r w:rsidRPr="007B7576">
        <w:rPr>
          <w:rFonts w:eastAsia="MS ??"/>
          <w:b/>
          <w:sz w:val="22"/>
          <w:szCs w:val="22"/>
          <w:lang w:eastAsia="ru-RU"/>
        </w:rPr>
        <w:lastRenderedPageBreak/>
        <w:t>Члены оргкомитета:</w:t>
      </w:r>
    </w:p>
    <w:p w:rsidR="00090090" w:rsidRDefault="00090090" w:rsidP="00090090">
      <w:pPr>
        <w:suppressAutoHyphens w:val="0"/>
        <w:spacing w:line="276" w:lineRule="auto"/>
        <w:ind w:left="-360"/>
        <w:rPr>
          <w:rFonts w:eastAsia="MS ??"/>
          <w:sz w:val="22"/>
          <w:szCs w:val="22"/>
          <w:lang w:eastAsia="ru-RU"/>
        </w:rPr>
      </w:pPr>
      <w:r w:rsidRPr="002445F3">
        <w:rPr>
          <w:rFonts w:eastAsia="MS ??"/>
          <w:b/>
          <w:i/>
          <w:sz w:val="22"/>
          <w:szCs w:val="22"/>
          <w:lang w:eastAsia="ru-RU"/>
        </w:rPr>
        <w:t>А.А. Мелик-Пашаев</w:t>
      </w:r>
      <w:r>
        <w:rPr>
          <w:rFonts w:eastAsia="MS ??"/>
          <w:b/>
          <w:i/>
          <w:sz w:val="22"/>
          <w:szCs w:val="22"/>
          <w:lang w:eastAsia="ru-RU"/>
        </w:rPr>
        <w:t xml:space="preserve">  </w:t>
      </w:r>
      <w:r>
        <w:rPr>
          <w:rFonts w:ascii="Times" w:eastAsia="MS ??" w:hAnsi="Times" w:cs="Times"/>
          <w:sz w:val="22"/>
          <w:szCs w:val="22"/>
          <w:lang w:eastAsia="en-US"/>
        </w:rPr>
        <w:t>– д.психол.н., вед.н.с.</w:t>
      </w:r>
      <w:r w:rsidRPr="00EF2479">
        <w:rPr>
          <w:rFonts w:eastAsia="MS ??"/>
          <w:b/>
          <w:i/>
          <w:sz w:val="22"/>
          <w:szCs w:val="22"/>
          <w:lang w:eastAsia="ru-RU"/>
        </w:rPr>
        <w:t xml:space="preserve"> </w:t>
      </w:r>
      <w:r>
        <w:rPr>
          <w:rFonts w:eastAsia="MS ??"/>
          <w:b/>
          <w:i/>
          <w:sz w:val="22"/>
          <w:szCs w:val="22"/>
          <w:lang w:eastAsia="ru-RU"/>
        </w:rPr>
        <w:t>ПИ РАО</w:t>
      </w:r>
      <w:r>
        <w:rPr>
          <w:rFonts w:ascii="Times" w:eastAsia="MS ??" w:hAnsi="Times" w:cs="Times"/>
          <w:b/>
          <w:i/>
          <w:sz w:val="22"/>
          <w:szCs w:val="22"/>
          <w:lang w:eastAsia="en-US"/>
        </w:rPr>
        <w:t>;</w:t>
      </w:r>
      <w:r w:rsidRPr="002445F3">
        <w:rPr>
          <w:rFonts w:ascii="Times" w:eastAsia="MS ??" w:hAnsi="Times" w:cs="Times"/>
          <w:b/>
          <w:i/>
          <w:sz w:val="22"/>
          <w:szCs w:val="22"/>
          <w:lang w:eastAsia="en-US"/>
        </w:rPr>
        <w:t xml:space="preserve"> </w:t>
      </w:r>
      <w:r w:rsidRPr="002445F3">
        <w:rPr>
          <w:rFonts w:eastAsia="MS ??"/>
          <w:b/>
          <w:i/>
          <w:sz w:val="22"/>
          <w:szCs w:val="22"/>
          <w:lang w:eastAsia="ru-RU"/>
        </w:rPr>
        <w:t>Н.А. Борисенко</w:t>
      </w:r>
      <w:r>
        <w:rPr>
          <w:rFonts w:eastAsia="MS ??"/>
          <w:b/>
          <w:i/>
          <w:sz w:val="22"/>
          <w:szCs w:val="22"/>
          <w:lang w:eastAsia="ru-RU"/>
        </w:rPr>
        <w:t xml:space="preserve"> </w:t>
      </w:r>
      <w:r>
        <w:rPr>
          <w:rFonts w:ascii="Times" w:eastAsia="MS ??" w:hAnsi="Times" w:cs="Times"/>
          <w:sz w:val="22"/>
          <w:szCs w:val="22"/>
          <w:lang w:eastAsia="en-US"/>
        </w:rPr>
        <w:t>– к.ф.н., вед.н.с.</w:t>
      </w:r>
      <w:r>
        <w:rPr>
          <w:rFonts w:eastAsia="MS ??"/>
          <w:b/>
          <w:i/>
          <w:sz w:val="22"/>
          <w:szCs w:val="22"/>
          <w:lang w:eastAsia="ru-RU"/>
        </w:rPr>
        <w:t xml:space="preserve"> ПИ РАО; </w:t>
      </w:r>
    </w:p>
    <w:p w:rsidR="007B7576" w:rsidRPr="00D03DA7" w:rsidRDefault="00EF2479" w:rsidP="00D03DA7">
      <w:pPr>
        <w:suppressAutoHyphens w:val="0"/>
        <w:spacing w:line="276" w:lineRule="auto"/>
        <w:ind w:left="-360"/>
        <w:jc w:val="both"/>
        <w:rPr>
          <w:rFonts w:eastAsia="MS ??"/>
          <w:i/>
          <w:sz w:val="22"/>
          <w:szCs w:val="22"/>
          <w:lang w:eastAsia="ru-RU"/>
        </w:rPr>
      </w:pPr>
      <w:r w:rsidRPr="001968B2">
        <w:rPr>
          <w:rFonts w:ascii="Times" w:eastAsia="MS ??" w:hAnsi="Times" w:cs="Times"/>
          <w:b/>
          <w:i/>
          <w:sz w:val="22"/>
          <w:szCs w:val="22"/>
          <w:lang w:eastAsia="en-US"/>
        </w:rPr>
        <w:t>В.М.</w:t>
      </w:r>
      <w:r>
        <w:rPr>
          <w:rFonts w:ascii="Times" w:eastAsia="MS ??" w:hAnsi="Times" w:cs="Times"/>
          <w:sz w:val="22"/>
          <w:szCs w:val="22"/>
          <w:lang w:eastAsia="en-US"/>
        </w:rPr>
        <w:t xml:space="preserve"> </w:t>
      </w:r>
      <w:r>
        <w:rPr>
          <w:rFonts w:eastAsia="MS ??"/>
          <w:b/>
          <w:i/>
          <w:sz w:val="22"/>
          <w:szCs w:val="22"/>
          <w:lang w:eastAsia="ru-RU"/>
        </w:rPr>
        <w:t>Букатов</w:t>
      </w:r>
      <w:r w:rsidR="007B7576">
        <w:rPr>
          <w:rFonts w:eastAsia="MS ??"/>
          <w:b/>
          <w:i/>
          <w:sz w:val="22"/>
          <w:szCs w:val="22"/>
          <w:lang w:eastAsia="ru-RU"/>
        </w:rPr>
        <w:t xml:space="preserve"> </w:t>
      </w:r>
      <w:r w:rsidR="007B7576" w:rsidRPr="00090090">
        <w:rPr>
          <w:rFonts w:eastAsia="MS ??"/>
          <w:i/>
          <w:sz w:val="22"/>
          <w:szCs w:val="22"/>
          <w:lang w:eastAsia="ru-RU"/>
        </w:rPr>
        <w:t>– д.пед.н., проф. МПСУ</w:t>
      </w:r>
      <w:r w:rsidR="007B7576">
        <w:rPr>
          <w:rFonts w:eastAsia="MS ??"/>
          <w:b/>
          <w:i/>
          <w:sz w:val="22"/>
          <w:szCs w:val="22"/>
          <w:lang w:eastAsia="ru-RU"/>
        </w:rPr>
        <w:t>;</w:t>
      </w:r>
      <w:r w:rsidR="00090090">
        <w:rPr>
          <w:rFonts w:eastAsia="MS ??"/>
          <w:b/>
          <w:i/>
          <w:sz w:val="22"/>
          <w:szCs w:val="22"/>
          <w:lang w:eastAsia="ru-RU"/>
        </w:rPr>
        <w:t xml:space="preserve"> </w:t>
      </w:r>
      <w:r w:rsidR="002C7465">
        <w:rPr>
          <w:rFonts w:eastAsia="MS ??"/>
          <w:b/>
          <w:i/>
          <w:sz w:val="22"/>
          <w:szCs w:val="22"/>
          <w:lang w:eastAsia="ru-RU"/>
        </w:rPr>
        <w:t xml:space="preserve">А.В. Геласимов </w:t>
      </w:r>
      <w:r w:rsidR="002C7465" w:rsidRPr="00090090">
        <w:rPr>
          <w:rFonts w:eastAsia="MS ??"/>
          <w:i/>
          <w:sz w:val="22"/>
          <w:szCs w:val="22"/>
          <w:lang w:eastAsia="ru-RU"/>
        </w:rPr>
        <w:t>(Лит</w:t>
      </w:r>
      <w:r w:rsidR="00450602" w:rsidRPr="00090090">
        <w:rPr>
          <w:rFonts w:eastAsia="MS ??"/>
          <w:i/>
          <w:sz w:val="22"/>
          <w:szCs w:val="22"/>
          <w:lang w:eastAsia="ru-RU"/>
        </w:rPr>
        <w:t>институт)</w:t>
      </w:r>
      <w:r w:rsidR="007B7576" w:rsidRPr="00090090">
        <w:rPr>
          <w:rFonts w:eastAsia="MS ??"/>
          <w:i/>
          <w:sz w:val="22"/>
          <w:szCs w:val="22"/>
          <w:lang w:eastAsia="ru-RU"/>
        </w:rPr>
        <w:t>;</w:t>
      </w:r>
      <w:r w:rsidR="00355A08">
        <w:rPr>
          <w:rFonts w:eastAsia="MS ??"/>
          <w:b/>
          <w:i/>
          <w:sz w:val="22"/>
          <w:szCs w:val="22"/>
          <w:lang w:eastAsia="ru-RU"/>
        </w:rPr>
        <w:t xml:space="preserve"> В.Ю. Малягин </w:t>
      </w:r>
      <w:r w:rsidR="00355A08" w:rsidRPr="00090090">
        <w:rPr>
          <w:rFonts w:eastAsia="MS ??"/>
          <w:i/>
          <w:sz w:val="22"/>
          <w:szCs w:val="22"/>
          <w:lang w:eastAsia="ru-RU"/>
        </w:rPr>
        <w:t>(Литинститут);</w:t>
      </w:r>
      <w:r w:rsidR="00D71817">
        <w:rPr>
          <w:rFonts w:eastAsia="MS ??"/>
          <w:b/>
          <w:i/>
          <w:sz w:val="22"/>
          <w:szCs w:val="22"/>
          <w:lang w:eastAsia="ru-RU"/>
        </w:rPr>
        <w:t xml:space="preserve"> Е.Ю. Ланская </w:t>
      </w:r>
      <w:r w:rsidR="00D71817" w:rsidRPr="00090090">
        <w:rPr>
          <w:rFonts w:eastAsia="MS ??"/>
          <w:i/>
          <w:sz w:val="22"/>
          <w:szCs w:val="22"/>
          <w:lang w:eastAsia="ru-RU"/>
        </w:rPr>
        <w:t>(Театр</w:t>
      </w:r>
      <w:r w:rsidR="00090090" w:rsidRPr="00090090">
        <w:rPr>
          <w:rFonts w:eastAsia="MS ??"/>
          <w:i/>
          <w:sz w:val="22"/>
          <w:szCs w:val="22"/>
          <w:lang w:eastAsia="ru-RU"/>
        </w:rPr>
        <w:t>альный институт имени Б.В. Щукина);</w:t>
      </w:r>
      <w:r w:rsidR="00090090" w:rsidRPr="00090090">
        <w:rPr>
          <w:rFonts w:eastAsia="MS ??"/>
          <w:b/>
          <w:i/>
          <w:sz w:val="22"/>
          <w:szCs w:val="22"/>
          <w:lang w:eastAsia="ru-RU"/>
        </w:rPr>
        <w:t xml:space="preserve"> </w:t>
      </w:r>
      <w:r w:rsidR="00090090">
        <w:rPr>
          <w:rFonts w:eastAsia="MS ??"/>
          <w:b/>
          <w:i/>
          <w:sz w:val="22"/>
          <w:szCs w:val="22"/>
          <w:lang w:eastAsia="ru-RU"/>
        </w:rPr>
        <w:t xml:space="preserve">Т.Д. Жукова – </w:t>
      </w:r>
      <w:r w:rsidR="00090090" w:rsidRPr="00090090">
        <w:rPr>
          <w:rFonts w:eastAsia="MS ??"/>
          <w:i/>
          <w:sz w:val="22"/>
          <w:szCs w:val="22"/>
          <w:lang w:eastAsia="ru-RU"/>
        </w:rPr>
        <w:t>к.пед.н., президент РШБА</w:t>
      </w:r>
    </w:p>
    <w:p w:rsidR="007B7576" w:rsidRDefault="00DC7F0F" w:rsidP="002445F3">
      <w:pPr>
        <w:suppressAutoHyphens w:val="0"/>
        <w:spacing w:line="276" w:lineRule="auto"/>
        <w:ind w:left="-360"/>
        <w:rPr>
          <w:rFonts w:eastAsia="MS ??"/>
          <w:b/>
          <w:i/>
          <w:sz w:val="22"/>
          <w:szCs w:val="22"/>
          <w:lang w:eastAsia="ru-RU"/>
        </w:rPr>
      </w:pPr>
      <w:r w:rsidRPr="007B7576">
        <w:rPr>
          <w:rFonts w:ascii="Times" w:eastAsia="MS ??" w:hAnsi="Times" w:cs="Times"/>
          <w:b/>
          <w:sz w:val="22"/>
          <w:szCs w:val="22"/>
          <w:lang w:eastAsia="en-US"/>
        </w:rPr>
        <w:t xml:space="preserve"> </w:t>
      </w:r>
      <w:r w:rsidR="00554A54" w:rsidRPr="007B7576">
        <w:rPr>
          <w:rFonts w:eastAsia="MS ??"/>
          <w:b/>
          <w:sz w:val="22"/>
          <w:szCs w:val="22"/>
          <w:lang w:eastAsia="ru-RU"/>
        </w:rPr>
        <w:t>О</w:t>
      </w:r>
      <w:r w:rsidR="00030971" w:rsidRPr="007B7576">
        <w:rPr>
          <w:rFonts w:eastAsia="MS ??"/>
          <w:b/>
          <w:sz w:val="22"/>
          <w:szCs w:val="22"/>
          <w:lang w:eastAsia="ru-RU"/>
        </w:rPr>
        <w:t>тв. секретари</w:t>
      </w:r>
      <w:r w:rsidR="00030971">
        <w:rPr>
          <w:rFonts w:eastAsia="MS ??"/>
          <w:b/>
          <w:i/>
          <w:sz w:val="22"/>
          <w:szCs w:val="22"/>
          <w:lang w:eastAsia="ru-RU"/>
        </w:rPr>
        <w:t>:</w:t>
      </w:r>
      <w:r w:rsidR="00540325">
        <w:rPr>
          <w:rFonts w:eastAsia="MS ??"/>
          <w:b/>
          <w:i/>
          <w:sz w:val="22"/>
          <w:szCs w:val="22"/>
          <w:lang w:eastAsia="ru-RU"/>
        </w:rPr>
        <w:t xml:space="preserve"> </w:t>
      </w:r>
      <w:r w:rsidR="00DB08AF" w:rsidRPr="00090090">
        <w:rPr>
          <w:rFonts w:eastAsia="MS ??"/>
          <w:b/>
          <w:i/>
          <w:sz w:val="22"/>
          <w:szCs w:val="22"/>
          <w:lang w:eastAsia="ru-RU"/>
        </w:rPr>
        <w:t>А.А. Голзицкая</w:t>
      </w:r>
      <w:r w:rsidR="00482717" w:rsidRPr="00090090">
        <w:rPr>
          <w:rFonts w:eastAsia="MS ??"/>
          <w:b/>
          <w:i/>
          <w:sz w:val="22"/>
          <w:szCs w:val="22"/>
          <w:lang w:eastAsia="ru-RU"/>
        </w:rPr>
        <w:t xml:space="preserve">, </w:t>
      </w:r>
      <w:r w:rsidR="001968B2">
        <w:rPr>
          <w:rFonts w:eastAsia="MS ??"/>
          <w:b/>
          <w:i/>
          <w:sz w:val="22"/>
          <w:szCs w:val="22"/>
          <w:lang w:eastAsia="ru-RU"/>
        </w:rPr>
        <w:t>К.В. Миронова, С.В</w:t>
      </w:r>
      <w:r w:rsidR="00D82F4D" w:rsidRPr="00090090">
        <w:rPr>
          <w:rFonts w:eastAsia="MS ??"/>
          <w:b/>
          <w:i/>
          <w:sz w:val="22"/>
          <w:szCs w:val="22"/>
          <w:lang w:eastAsia="ru-RU"/>
        </w:rPr>
        <w:t>. Шишкова</w:t>
      </w:r>
      <w:r w:rsidR="00D82F4D">
        <w:rPr>
          <w:rFonts w:eastAsia="MS ??"/>
          <w:b/>
          <w:i/>
          <w:sz w:val="22"/>
          <w:szCs w:val="22"/>
          <w:lang w:eastAsia="ru-RU"/>
        </w:rPr>
        <w:t xml:space="preserve"> </w:t>
      </w:r>
      <w:r w:rsidR="001E7B78">
        <w:rPr>
          <w:rFonts w:eastAsia="MS ??"/>
          <w:b/>
          <w:i/>
          <w:sz w:val="22"/>
          <w:szCs w:val="22"/>
          <w:lang w:eastAsia="ru-RU"/>
        </w:rPr>
        <w:t xml:space="preserve"> </w:t>
      </w:r>
      <w:r w:rsidR="007B7576">
        <w:rPr>
          <w:rFonts w:eastAsia="MS ??"/>
          <w:b/>
          <w:i/>
          <w:sz w:val="22"/>
          <w:szCs w:val="22"/>
          <w:lang w:eastAsia="ru-RU"/>
        </w:rPr>
        <w:t>(ПИ РАО)</w:t>
      </w:r>
      <w:r w:rsidR="00356A58">
        <w:rPr>
          <w:rFonts w:eastAsia="MS ??"/>
          <w:b/>
          <w:i/>
          <w:sz w:val="22"/>
          <w:szCs w:val="22"/>
          <w:lang w:eastAsia="ru-RU"/>
        </w:rPr>
        <w:t xml:space="preserve">, </w:t>
      </w:r>
    </w:p>
    <w:p w:rsidR="00DB08AF" w:rsidRPr="00A23826" w:rsidRDefault="00D63161" w:rsidP="008E6575">
      <w:pPr>
        <w:suppressAutoHyphens w:val="0"/>
        <w:spacing w:line="276" w:lineRule="auto"/>
        <w:ind w:left="-360"/>
        <w:jc w:val="both"/>
        <w:rPr>
          <w:rFonts w:ascii="Times" w:eastAsia="MS ??" w:hAnsi="Times" w:cs="Times"/>
          <w:color w:val="008000"/>
          <w:sz w:val="22"/>
          <w:szCs w:val="22"/>
          <w:lang w:eastAsia="en-US"/>
        </w:rPr>
      </w:pPr>
      <w:r>
        <w:rPr>
          <w:rFonts w:eastAsia="MS ??"/>
          <w:b/>
          <w:i/>
          <w:sz w:val="22"/>
          <w:szCs w:val="22"/>
          <w:lang w:eastAsia="ru-RU"/>
        </w:rPr>
        <w:t>Н.Р</w:t>
      </w:r>
      <w:r w:rsidR="002C7465">
        <w:rPr>
          <w:rFonts w:eastAsia="MS ??"/>
          <w:b/>
          <w:i/>
          <w:sz w:val="22"/>
          <w:szCs w:val="22"/>
          <w:lang w:eastAsia="ru-RU"/>
        </w:rPr>
        <w:t xml:space="preserve">. Рыжова </w:t>
      </w:r>
      <w:r w:rsidR="002C7465" w:rsidRPr="00090090">
        <w:rPr>
          <w:rFonts w:eastAsia="MS ??"/>
          <w:i/>
          <w:sz w:val="22"/>
          <w:szCs w:val="22"/>
          <w:lang w:eastAsia="ru-RU"/>
        </w:rPr>
        <w:t>(Лит</w:t>
      </w:r>
      <w:r w:rsidR="00450602" w:rsidRPr="00090090">
        <w:rPr>
          <w:rFonts w:eastAsia="MS ??"/>
          <w:i/>
          <w:sz w:val="22"/>
          <w:szCs w:val="22"/>
          <w:lang w:eastAsia="ru-RU"/>
        </w:rPr>
        <w:t>институт)</w:t>
      </w:r>
      <w:r w:rsidR="008E6575" w:rsidRPr="00090090">
        <w:rPr>
          <w:rFonts w:eastAsia="MS ??"/>
          <w:i/>
          <w:sz w:val="22"/>
          <w:szCs w:val="22"/>
          <w:lang w:eastAsia="ru-RU"/>
        </w:rPr>
        <w:t>.</w:t>
      </w:r>
    </w:p>
    <w:p w:rsidR="00DB08AF" w:rsidRPr="002445F3" w:rsidRDefault="00DB08AF" w:rsidP="002445F3">
      <w:pPr>
        <w:suppressAutoHyphens w:val="0"/>
        <w:spacing w:line="276" w:lineRule="auto"/>
        <w:ind w:left="-360"/>
        <w:rPr>
          <w:b/>
          <w:sz w:val="22"/>
          <w:szCs w:val="22"/>
        </w:rPr>
      </w:pPr>
    </w:p>
    <w:p w:rsidR="00FB0CCA" w:rsidRPr="002445F3" w:rsidRDefault="0007767E" w:rsidP="00FB0CCA">
      <w:pPr>
        <w:suppressAutoHyphens w:val="0"/>
        <w:spacing w:line="276" w:lineRule="auto"/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конференции планирую</w:t>
      </w:r>
      <w:r w:rsidR="00DB08AF" w:rsidRPr="002445F3">
        <w:rPr>
          <w:b/>
          <w:sz w:val="22"/>
          <w:szCs w:val="22"/>
        </w:rPr>
        <w:t>тся:</w:t>
      </w:r>
    </w:p>
    <w:p w:rsidR="00D5776C" w:rsidRDefault="00CB0E22" w:rsidP="002445F3">
      <w:pPr>
        <w:numPr>
          <w:ilvl w:val="0"/>
          <w:numId w:val="1"/>
        </w:numPr>
        <w:suppressAutoHyphens w:val="0"/>
        <w:spacing w:line="276" w:lineRule="auto"/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Круглые</w:t>
      </w:r>
      <w:r w:rsidR="00DB08AF" w:rsidRPr="002445F3">
        <w:rPr>
          <w:b/>
          <w:sz w:val="22"/>
          <w:szCs w:val="22"/>
        </w:rPr>
        <w:t xml:space="preserve"> стол</w:t>
      </w:r>
      <w:r>
        <w:rPr>
          <w:b/>
          <w:sz w:val="22"/>
          <w:szCs w:val="22"/>
        </w:rPr>
        <w:t>ы</w:t>
      </w:r>
      <w:r w:rsidR="008E6575">
        <w:rPr>
          <w:b/>
          <w:sz w:val="22"/>
          <w:szCs w:val="22"/>
        </w:rPr>
        <w:t>, в том числе</w:t>
      </w:r>
      <w:r w:rsidR="00DB08AF" w:rsidRPr="002445F3">
        <w:rPr>
          <w:rFonts w:ascii="Times" w:eastAsia="MS ??" w:hAnsi="Times" w:cs="Times"/>
          <w:b/>
          <w:bCs/>
          <w:sz w:val="22"/>
          <w:szCs w:val="22"/>
          <w:lang w:eastAsia="en-US"/>
        </w:rPr>
        <w:t xml:space="preserve"> </w:t>
      </w:r>
      <w:r w:rsidR="00D82F4D">
        <w:rPr>
          <w:b/>
          <w:sz w:val="22"/>
          <w:szCs w:val="22"/>
        </w:rPr>
        <w:t>«Современная</w:t>
      </w:r>
      <w:r w:rsidR="00491F24" w:rsidRPr="002445F3">
        <w:rPr>
          <w:b/>
          <w:sz w:val="22"/>
          <w:szCs w:val="22"/>
        </w:rPr>
        <w:t xml:space="preserve"> л</w:t>
      </w:r>
      <w:r w:rsidR="00DB08AF" w:rsidRPr="002445F3">
        <w:rPr>
          <w:b/>
          <w:sz w:val="22"/>
          <w:szCs w:val="22"/>
        </w:rPr>
        <w:t>итератур</w:t>
      </w:r>
      <w:r w:rsidR="00D30079">
        <w:rPr>
          <w:b/>
          <w:sz w:val="22"/>
          <w:szCs w:val="22"/>
        </w:rPr>
        <w:t>а на театральной сц</w:t>
      </w:r>
      <w:r w:rsidR="008E6575">
        <w:rPr>
          <w:b/>
          <w:sz w:val="22"/>
          <w:szCs w:val="22"/>
        </w:rPr>
        <w:t>ене и на экране»</w:t>
      </w:r>
    </w:p>
    <w:p w:rsidR="00FB0CCA" w:rsidRDefault="00FB0CCA" w:rsidP="002445F3">
      <w:pPr>
        <w:numPr>
          <w:ilvl w:val="0"/>
          <w:numId w:val="1"/>
        </w:numPr>
        <w:suppressAutoHyphens w:val="0"/>
        <w:spacing w:line="276" w:lineRule="auto"/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Мастер-классы</w:t>
      </w:r>
      <w:r w:rsidR="00CB0E22">
        <w:rPr>
          <w:b/>
          <w:sz w:val="22"/>
          <w:szCs w:val="22"/>
        </w:rPr>
        <w:t xml:space="preserve"> </w:t>
      </w:r>
    </w:p>
    <w:p w:rsidR="00CB0E22" w:rsidRPr="002445F3" w:rsidRDefault="00CB0E22" w:rsidP="002445F3">
      <w:pPr>
        <w:numPr>
          <w:ilvl w:val="0"/>
          <w:numId w:val="1"/>
        </w:numPr>
        <w:suppressAutoHyphens w:val="0"/>
        <w:spacing w:line="276" w:lineRule="auto"/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Студенческие и школьные спектакли с последующим обсуждением</w:t>
      </w:r>
    </w:p>
    <w:p w:rsidR="00053E9C" w:rsidRDefault="00DB08AF" w:rsidP="002445F3">
      <w:pPr>
        <w:numPr>
          <w:ilvl w:val="0"/>
          <w:numId w:val="1"/>
        </w:numPr>
        <w:suppressAutoHyphens w:val="0"/>
        <w:spacing w:line="276" w:lineRule="auto"/>
        <w:ind w:left="-360"/>
        <w:jc w:val="both"/>
        <w:rPr>
          <w:b/>
          <w:sz w:val="22"/>
          <w:szCs w:val="22"/>
        </w:rPr>
      </w:pPr>
      <w:r w:rsidRPr="002445F3">
        <w:rPr>
          <w:b/>
          <w:sz w:val="22"/>
          <w:szCs w:val="22"/>
        </w:rPr>
        <w:t>Встреча с писателями</w:t>
      </w:r>
      <w:r w:rsidR="007A48EA" w:rsidRPr="002445F3">
        <w:rPr>
          <w:b/>
          <w:sz w:val="22"/>
          <w:szCs w:val="22"/>
        </w:rPr>
        <w:t xml:space="preserve"> и </w:t>
      </w:r>
      <w:r w:rsidR="00D82F4D">
        <w:rPr>
          <w:b/>
          <w:sz w:val="22"/>
          <w:szCs w:val="22"/>
        </w:rPr>
        <w:t xml:space="preserve">работниками театра </w:t>
      </w:r>
      <w:r w:rsidR="0075791F" w:rsidRPr="002445F3">
        <w:rPr>
          <w:b/>
          <w:sz w:val="22"/>
          <w:szCs w:val="22"/>
        </w:rPr>
        <w:t xml:space="preserve"> (</w:t>
      </w:r>
      <w:r w:rsidR="007A48EA" w:rsidRPr="002445F3">
        <w:rPr>
          <w:b/>
          <w:sz w:val="22"/>
          <w:szCs w:val="22"/>
        </w:rPr>
        <w:t>режиссерами</w:t>
      </w:r>
      <w:r w:rsidR="00D82F4D">
        <w:rPr>
          <w:b/>
          <w:sz w:val="22"/>
          <w:szCs w:val="22"/>
        </w:rPr>
        <w:t>, актерами</w:t>
      </w:r>
      <w:r w:rsidR="0075791F" w:rsidRPr="002445F3">
        <w:rPr>
          <w:b/>
          <w:sz w:val="22"/>
          <w:szCs w:val="22"/>
        </w:rPr>
        <w:t xml:space="preserve"> и др.)</w:t>
      </w:r>
    </w:p>
    <w:p w:rsidR="00594A62" w:rsidRDefault="006B1D24" w:rsidP="00594A62">
      <w:pPr>
        <w:numPr>
          <w:ilvl w:val="0"/>
          <w:numId w:val="1"/>
        </w:numPr>
        <w:suppressAutoHyphens w:val="0"/>
        <w:spacing w:line="276" w:lineRule="auto"/>
        <w:ind w:left="-360"/>
        <w:jc w:val="both"/>
        <w:rPr>
          <w:b/>
          <w:sz w:val="22"/>
          <w:szCs w:val="22"/>
        </w:rPr>
      </w:pPr>
      <w:r w:rsidRPr="002445F3">
        <w:rPr>
          <w:b/>
          <w:sz w:val="22"/>
          <w:szCs w:val="22"/>
        </w:rPr>
        <w:t xml:space="preserve">Презентация новых изданий по исследованиям </w:t>
      </w:r>
      <w:r w:rsidRPr="002445F3">
        <w:rPr>
          <w:rFonts w:ascii="Times" w:eastAsia="MS ??" w:hAnsi="Times" w:cs="Times"/>
          <w:b/>
          <w:bCs/>
          <w:sz w:val="22"/>
          <w:szCs w:val="22"/>
          <w:lang w:eastAsia="en-US"/>
        </w:rPr>
        <w:t>психо</w:t>
      </w:r>
      <w:r w:rsidR="0074284B">
        <w:rPr>
          <w:rFonts w:ascii="Times" w:eastAsia="MS ??" w:hAnsi="Times" w:cs="Times"/>
          <w:b/>
          <w:bCs/>
          <w:sz w:val="22"/>
          <w:szCs w:val="22"/>
          <w:lang w:eastAsia="en-US"/>
        </w:rPr>
        <w:t>логических аспектов литературы,</w:t>
      </w:r>
      <w:r w:rsidRPr="002445F3">
        <w:rPr>
          <w:rFonts w:ascii="Times" w:eastAsia="MS ??" w:hAnsi="Times" w:cs="Times"/>
          <w:b/>
          <w:bCs/>
          <w:sz w:val="22"/>
          <w:szCs w:val="22"/>
          <w:lang w:eastAsia="en-US"/>
        </w:rPr>
        <w:t xml:space="preserve"> </w:t>
      </w:r>
      <w:r>
        <w:rPr>
          <w:rFonts w:ascii="Times" w:eastAsia="MS ??" w:hAnsi="Times" w:cs="Times"/>
          <w:b/>
          <w:bCs/>
          <w:sz w:val="22"/>
          <w:szCs w:val="22"/>
          <w:lang w:eastAsia="en-US"/>
        </w:rPr>
        <w:t>театра</w:t>
      </w:r>
      <w:r w:rsidR="0074284B">
        <w:rPr>
          <w:rFonts w:ascii="Times" w:eastAsia="MS ??" w:hAnsi="Times" w:cs="Times"/>
          <w:b/>
          <w:bCs/>
          <w:sz w:val="22"/>
          <w:szCs w:val="22"/>
          <w:lang w:eastAsia="en-US"/>
        </w:rPr>
        <w:t xml:space="preserve"> и кино</w:t>
      </w:r>
      <w:r w:rsidR="008B1F19">
        <w:rPr>
          <w:rFonts w:ascii="Times" w:eastAsia="MS ??" w:hAnsi="Times" w:cs="Times"/>
          <w:b/>
          <w:bCs/>
          <w:sz w:val="22"/>
          <w:szCs w:val="22"/>
          <w:lang w:eastAsia="en-US"/>
        </w:rPr>
        <w:t>, литературного творчества и сценического мастерства</w:t>
      </w:r>
      <w:r w:rsidRPr="002445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594A62" w:rsidRDefault="00594A62" w:rsidP="00594A62">
      <w:pPr>
        <w:suppressAutoHyphens w:val="0"/>
        <w:spacing w:line="276" w:lineRule="auto"/>
        <w:ind w:left="-360"/>
        <w:jc w:val="both"/>
        <w:rPr>
          <w:b/>
          <w:sz w:val="22"/>
          <w:szCs w:val="22"/>
        </w:rPr>
      </w:pPr>
    </w:p>
    <w:p w:rsidR="00594A62" w:rsidRDefault="00D03DA7" w:rsidP="00594A62">
      <w:pPr>
        <w:suppressAutoHyphens w:val="0"/>
        <w:spacing w:line="276" w:lineRule="auto"/>
        <w:ind w:left="-357" w:firstLine="567"/>
        <w:jc w:val="both"/>
      </w:pPr>
      <w:r w:rsidRPr="00D03DA7">
        <w:t xml:space="preserve">Как особое мероприятие конференции </w:t>
      </w:r>
      <w:r w:rsidRPr="00594A62">
        <w:rPr>
          <w:b/>
        </w:rPr>
        <w:t>объявлен</w:t>
      </w:r>
      <w:r w:rsidRPr="00D03DA7">
        <w:t xml:space="preserve"> существующий в Литературном институте </w:t>
      </w:r>
      <w:r w:rsidRPr="00594A62">
        <w:rPr>
          <w:b/>
        </w:rPr>
        <w:t>конкурс молодых драматургов «СЛОВО и ДЕЙСТВИЕ»</w:t>
      </w:r>
      <w:r w:rsidRPr="00D03DA7">
        <w:t xml:space="preserve">. В 2019 году он посвящён  </w:t>
      </w:r>
      <w:r w:rsidRPr="00594A62">
        <w:rPr>
          <w:b/>
        </w:rPr>
        <w:t xml:space="preserve">памяти </w:t>
      </w:r>
      <w:r w:rsidRPr="00D03DA7">
        <w:t xml:space="preserve"> выдающегося драматурга театра и кино, фронтовика </w:t>
      </w:r>
      <w:r w:rsidRPr="00594A62">
        <w:rPr>
          <w:b/>
        </w:rPr>
        <w:t>Александра Моисеевича Володина (1919–2001).</w:t>
      </w:r>
      <w:r w:rsidR="00594A62">
        <w:t xml:space="preserve"> </w:t>
      </w:r>
    </w:p>
    <w:p w:rsidR="0007767E" w:rsidRPr="00594A62" w:rsidRDefault="00D03DA7" w:rsidP="00594A62">
      <w:pPr>
        <w:suppressAutoHyphens w:val="0"/>
        <w:spacing w:line="276" w:lineRule="auto"/>
        <w:ind w:left="-357" w:firstLine="567"/>
        <w:jc w:val="both"/>
      </w:pPr>
      <w:r w:rsidRPr="00D03DA7">
        <w:t>Объявление о конкурсе:</w:t>
      </w:r>
      <w:r w:rsidR="00594A62">
        <w:t xml:space="preserve"> </w:t>
      </w:r>
      <w:hyperlink r:id="rId7" w:history="1">
        <w:r w:rsidR="00F10BCD" w:rsidRPr="00594A62">
          <w:rPr>
            <w:rStyle w:val="a4"/>
          </w:rPr>
          <w:t>http://litinstitut.ru/content/konkurs-dlya-molodyh-dramaturgov-slovo-i-deystvie-1</w:t>
        </w:r>
      </w:hyperlink>
    </w:p>
    <w:p w:rsidR="00D03DA7" w:rsidRPr="009B1162" w:rsidRDefault="00D03DA7" w:rsidP="00D03DA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94217" w:rsidRPr="00D03DA7" w:rsidRDefault="00C94217" w:rsidP="00355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b/>
          <w:sz w:val="22"/>
          <w:szCs w:val="22"/>
        </w:rPr>
      </w:pPr>
      <w:r w:rsidRPr="002445F3">
        <w:rPr>
          <w:b/>
          <w:color w:val="000000"/>
          <w:sz w:val="22"/>
          <w:szCs w:val="22"/>
        </w:rPr>
        <w:t>Заявки</w:t>
      </w:r>
      <w:r w:rsidRPr="002445F3">
        <w:rPr>
          <w:color w:val="000000"/>
          <w:sz w:val="22"/>
          <w:szCs w:val="22"/>
        </w:rPr>
        <w:t xml:space="preserve"> на участие в конференции и статьи</w:t>
      </w:r>
      <w:r w:rsidRPr="002445F3">
        <w:rPr>
          <w:b/>
          <w:color w:val="000000"/>
          <w:sz w:val="22"/>
          <w:szCs w:val="22"/>
        </w:rPr>
        <w:t xml:space="preserve"> </w:t>
      </w:r>
      <w:r w:rsidR="00A275DD">
        <w:rPr>
          <w:color w:val="000000"/>
          <w:sz w:val="22"/>
          <w:szCs w:val="22"/>
        </w:rPr>
        <w:t>(</w:t>
      </w:r>
      <w:r w:rsidR="00D82F4D">
        <w:rPr>
          <w:color w:val="000000"/>
          <w:sz w:val="22"/>
          <w:szCs w:val="22"/>
        </w:rPr>
        <w:t xml:space="preserve">до </w:t>
      </w:r>
      <w:r w:rsidR="00A275DD" w:rsidRPr="008D7E53">
        <w:rPr>
          <w:color w:val="000000"/>
          <w:sz w:val="22"/>
          <w:szCs w:val="22"/>
        </w:rPr>
        <w:t>10</w:t>
      </w:r>
      <w:r w:rsidR="00D82F4D">
        <w:rPr>
          <w:color w:val="000000"/>
          <w:sz w:val="22"/>
          <w:szCs w:val="22"/>
        </w:rPr>
        <w:t>000</w:t>
      </w:r>
      <w:r w:rsidRPr="002445F3">
        <w:rPr>
          <w:color w:val="000000"/>
          <w:sz w:val="22"/>
          <w:szCs w:val="22"/>
        </w:rPr>
        <w:t xml:space="preserve"> печ. знаков) принимаются </w:t>
      </w:r>
      <w:r w:rsidR="00845771">
        <w:rPr>
          <w:b/>
          <w:color w:val="FF0000"/>
          <w:sz w:val="22"/>
          <w:szCs w:val="22"/>
        </w:rPr>
        <w:t>до 15</w:t>
      </w:r>
      <w:r w:rsidR="009553A8">
        <w:rPr>
          <w:b/>
          <w:color w:val="FF0000"/>
          <w:sz w:val="22"/>
          <w:szCs w:val="22"/>
        </w:rPr>
        <w:t xml:space="preserve"> ноября</w:t>
      </w:r>
      <w:r w:rsidRPr="004C22F1">
        <w:rPr>
          <w:b/>
          <w:color w:val="FF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C22F1">
          <w:rPr>
            <w:b/>
            <w:color w:val="FF0000"/>
            <w:sz w:val="22"/>
            <w:szCs w:val="22"/>
          </w:rPr>
          <w:t>201</w:t>
        </w:r>
        <w:r w:rsidR="00D82F4D" w:rsidRPr="004C22F1">
          <w:rPr>
            <w:b/>
            <w:color w:val="FF0000"/>
            <w:sz w:val="22"/>
            <w:szCs w:val="22"/>
          </w:rPr>
          <w:t>9</w:t>
        </w:r>
        <w:r w:rsidRPr="004C22F1">
          <w:rPr>
            <w:b/>
            <w:color w:val="FF0000"/>
            <w:sz w:val="22"/>
            <w:szCs w:val="22"/>
          </w:rPr>
          <w:t xml:space="preserve"> г</w:t>
        </w:r>
      </w:smartTag>
      <w:r w:rsidRPr="004C22F1">
        <w:rPr>
          <w:b/>
          <w:color w:val="FF0000"/>
          <w:sz w:val="22"/>
          <w:szCs w:val="22"/>
        </w:rPr>
        <w:t>.</w:t>
      </w:r>
      <w:r w:rsidRPr="002445F3">
        <w:rPr>
          <w:color w:val="000000"/>
          <w:sz w:val="22"/>
          <w:szCs w:val="22"/>
        </w:rPr>
        <w:t xml:space="preserve"> по </w:t>
      </w:r>
      <w:r w:rsidRPr="002445F3">
        <w:rPr>
          <w:b/>
          <w:color w:val="000000"/>
          <w:sz w:val="22"/>
          <w:szCs w:val="22"/>
          <w:lang w:val="en-US"/>
        </w:rPr>
        <w:t>e</w:t>
      </w:r>
      <w:r w:rsidRPr="002445F3">
        <w:rPr>
          <w:b/>
          <w:color w:val="000000"/>
          <w:sz w:val="22"/>
          <w:szCs w:val="22"/>
        </w:rPr>
        <w:t>-</w:t>
      </w:r>
      <w:r w:rsidRPr="002445F3">
        <w:rPr>
          <w:b/>
          <w:color w:val="000000"/>
          <w:sz w:val="22"/>
          <w:szCs w:val="22"/>
          <w:lang w:val="en-US"/>
        </w:rPr>
        <w:t>mail</w:t>
      </w:r>
      <w:r w:rsidRPr="00355A08">
        <w:rPr>
          <w:b/>
          <w:color w:val="000000"/>
          <w:sz w:val="22"/>
          <w:szCs w:val="22"/>
        </w:rPr>
        <w:t>:</w:t>
      </w:r>
      <w:r w:rsidRPr="00355A08">
        <w:rPr>
          <w:color w:val="000000"/>
          <w:sz w:val="22"/>
          <w:szCs w:val="22"/>
        </w:rPr>
        <w:t xml:space="preserve">  </w:t>
      </w:r>
      <w:hyperlink r:id="rId8" w:history="1">
        <w:r w:rsidR="00C62042" w:rsidRPr="00540325">
          <w:rPr>
            <w:rStyle w:val="a4"/>
            <w:b/>
            <w:color w:val="auto"/>
            <w:sz w:val="22"/>
            <w:szCs w:val="22"/>
            <w:u w:val="none"/>
            <w:lang w:val="en-US"/>
          </w:rPr>
          <w:t>psylitteatr</w:t>
        </w:r>
        <w:r w:rsidR="00C62042" w:rsidRPr="00540325">
          <w:rPr>
            <w:rStyle w:val="a4"/>
            <w:b/>
            <w:color w:val="auto"/>
            <w:sz w:val="22"/>
            <w:szCs w:val="22"/>
            <w:u w:val="none"/>
          </w:rPr>
          <w:t>2019@</w:t>
        </w:r>
        <w:r w:rsidR="00C62042" w:rsidRPr="00540325">
          <w:rPr>
            <w:rStyle w:val="a4"/>
            <w:b/>
            <w:color w:val="auto"/>
            <w:sz w:val="22"/>
            <w:szCs w:val="22"/>
            <w:u w:val="none"/>
            <w:lang w:val="en-US"/>
          </w:rPr>
          <w:t>mail</w:t>
        </w:r>
        <w:r w:rsidR="00C62042" w:rsidRPr="00540325">
          <w:rPr>
            <w:rStyle w:val="a4"/>
            <w:b/>
            <w:color w:val="auto"/>
            <w:sz w:val="22"/>
            <w:szCs w:val="22"/>
            <w:u w:val="none"/>
          </w:rPr>
          <w:t>.</w:t>
        </w:r>
        <w:r w:rsidR="00C62042" w:rsidRPr="00540325">
          <w:rPr>
            <w:rStyle w:val="a4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C94217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b/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 xml:space="preserve">Информация </w:t>
      </w:r>
      <w:r w:rsidR="008E6575">
        <w:rPr>
          <w:color w:val="000000"/>
          <w:sz w:val="22"/>
          <w:szCs w:val="22"/>
        </w:rPr>
        <w:t>о конференции размещена на сайтах</w:t>
      </w:r>
      <w:r w:rsidRPr="002445F3">
        <w:rPr>
          <w:color w:val="000000"/>
          <w:sz w:val="22"/>
          <w:szCs w:val="22"/>
        </w:rPr>
        <w:t xml:space="preserve"> ПИ РАО</w:t>
      </w:r>
      <w:r w:rsidR="008E6575">
        <w:rPr>
          <w:color w:val="000000"/>
          <w:sz w:val="22"/>
          <w:szCs w:val="22"/>
        </w:rPr>
        <w:t xml:space="preserve"> и Литературного института</w:t>
      </w:r>
      <w:r w:rsidRPr="002445F3">
        <w:rPr>
          <w:color w:val="000000"/>
          <w:sz w:val="22"/>
          <w:szCs w:val="22"/>
        </w:rPr>
        <w:t>:</w:t>
      </w:r>
      <w:r w:rsidRPr="002445F3">
        <w:rPr>
          <w:b/>
          <w:color w:val="000000"/>
          <w:sz w:val="22"/>
          <w:szCs w:val="22"/>
        </w:rPr>
        <w:t xml:space="preserve">  </w:t>
      </w:r>
      <w:hyperlink r:id="rId9" w:history="1">
        <w:r w:rsidR="00F10BCD" w:rsidRPr="00ED0D07">
          <w:rPr>
            <w:rStyle w:val="a4"/>
            <w:b/>
            <w:sz w:val="22"/>
            <w:szCs w:val="22"/>
            <w:lang w:val="en-US"/>
          </w:rPr>
          <w:t>www</w:t>
        </w:r>
        <w:r w:rsidR="00F10BCD" w:rsidRPr="00ED0D07">
          <w:rPr>
            <w:rStyle w:val="a4"/>
            <w:b/>
            <w:sz w:val="22"/>
            <w:szCs w:val="22"/>
          </w:rPr>
          <w:t>.</w:t>
        </w:r>
        <w:r w:rsidR="00F10BCD" w:rsidRPr="00ED0D07">
          <w:rPr>
            <w:rStyle w:val="a4"/>
            <w:b/>
            <w:sz w:val="22"/>
            <w:szCs w:val="22"/>
            <w:lang w:val="en-US"/>
          </w:rPr>
          <w:t>pirao</w:t>
        </w:r>
        <w:r w:rsidR="00F10BCD" w:rsidRPr="00ED0D07">
          <w:rPr>
            <w:rStyle w:val="a4"/>
            <w:b/>
            <w:sz w:val="22"/>
            <w:szCs w:val="22"/>
          </w:rPr>
          <w:t>.</w:t>
        </w:r>
        <w:r w:rsidR="00F10BCD" w:rsidRPr="00ED0D07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F10BCD" w:rsidRDefault="00F10BCD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b/>
          <w:color w:val="000000"/>
          <w:sz w:val="22"/>
          <w:szCs w:val="22"/>
        </w:rPr>
      </w:pPr>
      <w:hyperlink r:id="rId10" w:history="1">
        <w:r w:rsidRPr="00ED0D07">
          <w:rPr>
            <w:rStyle w:val="a4"/>
            <w:b/>
            <w:sz w:val="22"/>
            <w:szCs w:val="22"/>
          </w:rPr>
          <w:t>http://www.pirao.ru/events/1897/</w:t>
        </w:r>
      </w:hyperlink>
    </w:p>
    <w:p w:rsidR="009F0897" w:rsidRPr="009F0897" w:rsidRDefault="009F089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b/>
        </w:rPr>
      </w:pPr>
    </w:p>
    <w:p w:rsidR="00356A58" w:rsidRDefault="00356A58" w:rsidP="0074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color w:val="000000"/>
          <w:sz w:val="22"/>
          <w:szCs w:val="22"/>
        </w:rPr>
      </w:pPr>
      <w:r w:rsidRPr="0074284B">
        <w:rPr>
          <w:b/>
          <w:color w:val="000000"/>
          <w:sz w:val="22"/>
          <w:szCs w:val="22"/>
        </w:rPr>
        <w:t>О публикации материалов конференции</w:t>
      </w:r>
    </w:p>
    <w:p w:rsidR="0074284B" w:rsidRDefault="00C94217" w:rsidP="009A24B2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>Публикация материалов бесплатная. Материалы планируется разместить в научной электронной библиотеке eLIBRARY и внести в Российский индекс научного цитирования (РИН</w:t>
      </w:r>
      <w:r w:rsidR="00C53DAD">
        <w:rPr>
          <w:color w:val="000000"/>
          <w:sz w:val="22"/>
          <w:szCs w:val="22"/>
        </w:rPr>
        <w:t>Ц). Издание сборника</w:t>
      </w:r>
      <w:r w:rsidRPr="002445F3">
        <w:rPr>
          <w:color w:val="000000"/>
          <w:sz w:val="22"/>
          <w:szCs w:val="22"/>
        </w:rPr>
        <w:t xml:space="preserve"> в </w:t>
      </w:r>
      <w:r w:rsidR="00D03DA7">
        <w:rPr>
          <w:color w:val="000000"/>
          <w:sz w:val="22"/>
          <w:szCs w:val="22"/>
        </w:rPr>
        <w:t xml:space="preserve">печатном и </w:t>
      </w:r>
      <w:r w:rsidRPr="002445F3">
        <w:rPr>
          <w:color w:val="000000"/>
          <w:sz w:val="22"/>
          <w:szCs w:val="22"/>
        </w:rPr>
        <w:t>электронном варианте с присвоением ном</w:t>
      </w:r>
      <w:r w:rsidR="00496164">
        <w:rPr>
          <w:color w:val="000000"/>
          <w:sz w:val="22"/>
          <w:szCs w:val="22"/>
        </w:rPr>
        <w:t xml:space="preserve">ера ISBN с размещением </w:t>
      </w:r>
      <w:r w:rsidR="00496164" w:rsidRPr="00C53DAD">
        <w:rPr>
          <w:b/>
          <w:color w:val="000000"/>
          <w:sz w:val="22"/>
          <w:szCs w:val="22"/>
        </w:rPr>
        <w:t>на сайте</w:t>
      </w:r>
      <w:r w:rsidRPr="002445F3">
        <w:rPr>
          <w:color w:val="000000"/>
          <w:sz w:val="22"/>
          <w:szCs w:val="22"/>
        </w:rPr>
        <w:t xml:space="preserve">  </w:t>
      </w:r>
      <w:hyperlink r:id="rId11" w:history="1">
        <w:r w:rsidR="0074284B" w:rsidRPr="005F3CE3">
          <w:rPr>
            <w:rStyle w:val="a4"/>
            <w:b/>
            <w:sz w:val="22"/>
            <w:szCs w:val="22"/>
            <w:lang w:val="en-US"/>
          </w:rPr>
          <w:t>www</w:t>
        </w:r>
        <w:r w:rsidR="0074284B" w:rsidRPr="005F3CE3">
          <w:rPr>
            <w:rStyle w:val="a4"/>
            <w:b/>
            <w:sz w:val="22"/>
            <w:szCs w:val="22"/>
          </w:rPr>
          <w:t>.</w:t>
        </w:r>
        <w:r w:rsidR="0074284B" w:rsidRPr="005F3CE3">
          <w:rPr>
            <w:rStyle w:val="a4"/>
            <w:b/>
            <w:sz w:val="22"/>
            <w:szCs w:val="22"/>
            <w:lang w:val="en-US"/>
          </w:rPr>
          <w:t>pirao</w:t>
        </w:r>
        <w:r w:rsidR="0074284B" w:rsidRPr="005F3CE3">
          <w:rPr>
            <w:rStyle w:val="a4"/>
            <w:b/>
            <w:sz w:val="22"/>
            <w:szCs w:val="22"/>
          </w:rPr>
          <w:t>.</w:t>
        </w:r>
        <w:r w:rsidR="0074284B" w:rsidRPr="005F3CE3">
          <w:rPr>
            <w:rStyle w:val="a4"/>
            <w:b/>
            <w:sz w:val="22"/>
            <w:szCs w:val="22"/>
            <w:lang w:val="en-US"/>
          </w:rPr>
          <w:t>ru</w:t>
        </w:r>
      </w:hyperlink>
      <w:r w:rsidR="0007767E">
        <w:rPr>
          <w:b/>
          <w:color w:val="000000"/>
          <w:sz w:val="22"/>
          <w:szCs w:val="22"/>
        </w:rPr>
        <w:t>,</w:t>
      </w:r>
      <w:r w:rsidR="0074284B">
        <w:rPr>
          <w:b/>
          <w:color w:val="000000"/>
          <w:sz w:val="22"/>
          <w:szCs w:val="22"/>
        </w:rPr>
        <w:t xml:space="preserve"> а также на сайтах </w:t>
      </w:r>
      <w:r w:rsidRPr="002445F3">
        <w:rPr>
          <w:color w:val="000000"/>
          <w:sz w:val="22"/>
          <w:szCs w:val="22"/>
        </w:rPr>
        <w:t xml:space="preserve"> </w:t>
      </w:r>
      <w:r w:rsidR="0074284B" w:rsidRPr="00C53DAD">
        <w:rPr>
          <w:b/>
          <w:color w:val="000000"/>
          <w:sz w:val="22"/>
          <w:szCs w:val="22"/>
        </w:rPr>
        <w:t>ВУЗов-соорганизаторов</w:t>
      </w:r>
      <w:r w:rsidR="0007767E">
        <w:rPr>
          <w:b/>
          <w:color w:val="000000"/>
          <w:sz w:val="22"/>
          <w:szCs w:val="22"/>
        </w:rPr>
        <w:t>.</w:t>
      </w:r>
      <w:r w:rsidR="0074284B">
        <w:rPr>
          <w:color w:val="000000"/>
          <w:sz w:val="22"/>
          <w:szCs w:val="22"/>
        </w:rPr>
        <w:t xml:space="preserve"> </w:t>
      </w:r>
    </w:p>
    <w:p w:rsidR="00D03DA7" w:rsidRDefault="00C94217" w:rsidP="009A24B2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>Пересылка сборника будет осуществляться на электр</w:t>
      </w:r>
      <w:r w:rsidR="0007767E">
        <w:rPr>
          <w:color w:val="000000"/>
          <w:sz w:val="22"/>
          <w:szCs w:val="22"/>
        </w:rPr>
        <w:t>онную почту, указанную в заявке.</w:t>
      </w:r>
    </w:p>
    <w:p w:rsidR="00594A62" w:rsidRDefault="00D03DA7" w:rsidP="00594A62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Книги иногородним участникам будут высланы по желанию авторов наложенным платежом.</w:t>
      </w:r>
      <w:r w:rsidR="00C94217" w:rsidRPr="002445F3">
        <w:rPr>
          <w:color w:val="000000"/>
          <w:sz w:val="22"/>
          <w:szCs w:val="22"/>
        </w:rPr>
        <w:t xml:space="preserve"> </w:t>
      </w:r>
    </w:p>
    <w:p w:rsidR="00594A62" w:rsidRDefault="00594A62" w:rsidP="00594A62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2"/>
          <w:szCs w:val="22"/>
        </w:rPr>
      </w:pPr>
    </w:p>
    <w:p w:rsidR="00594A62" w:rsidRDefault="00D22B20" w:rsidP="00594A62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В отдельных</w:t>
      </w:r>
      <w:r w:rsidRPr="002445F3">
        <w:rPr>
          <w:b/>
          <w:sz w:val="22"/>
          <w:szCs w:val="22"/>
        </w:rPr>
        <w:t xml:space="preserve"> файл</w:t>
      </w:r>
      <w:r>
        <w:rPr>
          <w:b/>
          <w:sz w:val="22"/>
          <w:szCs w:val="22"/>
        </w:rPr>
        <w:t>ах</w:t>
      </w:r>
      <w:r>
        <w:rPr>
          <w:sz w:val="22"/>
          <w:szCs w:val="22"/>
        </w:rPr>
        <w:t xml:space="preserve"> присылаю</w:t>
      </w:r>
      <w:r w:rsidRPr="002445F3">
        <w:rPr>
          <w:sz w:val="22"/>
          <w:szCs w:val="22"/>
        </w:rPr>
        <w:t xml:space="preserve">тся </w:t>
      </w:r>
      <w:r w:rsidRPr="002445F3">
        <w:rPr>
          <w:b/>
          <w:sz w:val="22"/>
          <w:szCs w:val="22"/>
        </w:rPr>
        <w:t xml:space="preserve">Заявка </w:t>
      </w:r>
      <w:r w:rsidRPr="002445F3">
        <w:rPr>
          <w:sz w:val="22"/>
          <w:szCs w:val="22"/>
        </w:rPr>
        <w:t>на участие в конференции</w:t>
      </w:r>
      <w:r>
        <w:rPr>
          <w:sz w:val="22"/>
          <w:szCs w:val="22"/>
        </w:rPr>
        <w:t xml:space="preserve"> и СТАТЬЯ</w:t>
      </w:r>
      <w:r w:rsidRPr="002445F3">
        <w:rPr>
          <w:sz w:val="22"/>
          <w:szCs w:val="22"/>
        </w:rPr>
        <w:t>.</w:t>
      </w:r>
    </w:p>
    <w:p w:rsidR="00C25DB2" w:rsidRPr="00594A62" w:rsidRDefault="00D22B20" w:rsidP="00594A62">
      <w:pPr>
        <w:pStyle w:val="a3"/>
        <w:spacing w:before="0" w:beforeAutospacing="0" w:after="0" w:afterAutospacing="0"/>
        <w:ind w:left="-360" w:firstLine="540"/>
        <w:jc w:val="both"/>
        <w:rPr>
          <w:sz w:val="22"/>
          <w:szCs w:val="22"/>
        </w:rPr>
      </w:pPr>
      <w:r w:rsidRPr="002445F3">
        <w:rPr>
          <w:b/>
          <w:sz w:val="22"/>
          <w:szCs w:val="22"/>
        </w:rPr>
        <w:t>Имя файлов</w:t>
      </w:r>
      <w:r w:rsidRPr="002445F3">
        <w:rPr>
          <w:sz w:val="22"/>
          <w:szCs w:val="22"/>
        </w:rPr>
        <w:t xml:space="preserve"> в электронном варианте должно быть оформлено следующим образом: «Иванов_Название статьи.</w:t>
      </w:r>
      <w:r w:rsidRPr="002445F3">
        <w:rPr>
          <w:sz w:val="22"/>
          <w:szCs w:val="22"/>
          <w:lang w:val="en-US"/>
        </w:rPr>
        <w:t>doc</w:t>
      </w:r>
      <w:r w:rsidRPr="002445F3">
        <w:rPr>
          <w:sz w:val="22"/>
          <w:szCs w:val="22"/>
        </w:rPr>
        <w:t>», «Иванов_заявка.</w:t>
      </w:r>
      <w:r w:rsidRPr="002445F3">
        <w:rPr>
          <w:sz w:val="22"/>
          <w:szCs w:val="22"/>
          <w:lang w:val="en-US"/>
        </w:rPr>
        <w:t>doc</w:t>
      </w:r>
      <w:r w:rsidRPr="002445F3">
        <w:rPr>
          <w:sz w:val="22"/>
          <w:szCs w:val="22"/>
        </w:rPr>
        <w:t>».</w:t>
      </w:r>
      <w:r w:rsidR="00594A62">
        <w:rPr>
          <w:sz w:val="22"/>
          <w:szCs w:val="22"/>
        </w:rPr>
        <w:t xml:space="preserve"> </w:t>
      </w:r>
      <w:r w:rsidR="00C25DB2" w:rsidRPr="002445F3">
        <w:rPr>
          <w:b/>
          <w:color w:val="000000"/>
          <w:sz w:val="22"/>
          <w:szCs w:val="22"/>
        </w:rPr>
        <w:t xml:space="preserve">Оргкомитет оставляет за собой право отбора и редактирования представленных материалов. </w:t>
      </w:r>
    </w:p>
    <w:p w:rsidR="00D22B20" w:rsidRPr="002445F3" w:rsidRDefault="00D22B20" w:rsidP="00D22B20">
      <w:pPr>
        <w:pStyle w:val="a3"/>
        <w:spacing w:before="0" w:beforeAutospacing="0" w:after="0" w:afterAutospacing="0"/>
        <w:ind w:left="-360"/>
        <w:rPr>
          <w:sz w:val="22"/>
          <w:szCs w:val="22"/>
        </w:rPr>
      </w:pPr>
    </w:p>
    <w:p w:rsidR="00C94217" w:rsidRPr="002445F3" w:rsidRDefault="00C94217" w:rsidP="009A24B2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2"/>
          <w:szCs w:val="22"/>
        </w:rPr>
      </w:pPr>
      <w:r w:rsidRPr="002445F3">
        <w:rPr>
          <w:b/>
          <w:sz w:val="22"/>
          <w:szCs w:val="22"/>
        </w:rPr>
        <w:t>ТРЕБОВАНИЯ</w:t>
      </w:r>
      <w:r w:rsidRPr="002445F3">
        <w:rPr>
          <w:sz w:val="22"/>
          <w:szCs w:val="22"/>
        </w:rPr>
        <w:t xml:space="preserve"> к оформлению материалов: шрифт 12, Times New Roman, без </w:t>
      </w:r>
      <w:r w:rsidRPr="002445F3">
        <w:rPr>
          <w:color w:val="000000"/>
          <w:sz w:val="22"/>
          <w:szCs w:val="22"/>
        </w:rPr>
        <w:t>ручных переносов</w:t>
      </w:r>
      <w:r w:rsidR="009A24B2">
        <w:rPr>
          <w:color w:val="000000"/>
          <w:sz w:val="22"/>
          <w:szCs w:val="22"/>
        </w:rPr>
        <w:t xml:space="preserve">, выравнивание </w:t>
      </w:r>
      <w:r w:rsidR="003F3BA9">
        <w:rPr>
          <w:color w:val="000000"/>
          <w:sz w:val="22"/>
          <w:szCs w:val="22"/>
        </w:rPr>
        <w:t xml:space="preserve">текста </w:t>
      </w:r>
      <w:r w:rsidR="009A24B2">
        <w:rPr>
          <w:color w:val="000000"/>
          <w:sz w:val="22"/>
          <w:szCs w:val="22"/>
        </w:rPr>
        <w:t>по ширине</w:t>
      </w:r>
      <w:r w:rsidRPr="002445F3">
        <w:rPr>
          <w:color w:val="000000"/>
          <w:sz w:val="22"/>
          <w:szCs w:val="22"/>
        </w:rPr>
        <w:t xml:space="preserve">; </w:t>
      </w:r>
      <w:r w:rsidRPr="002445F3">
        <w:rPr>
          <w:sz w:val="22"/>
          <w:szCs w:val="22"/>
        </w:rPr>
        <w:t xml:space="preserve">межстрочный интервал – одинарный, все поля </w:t>
      </w:r>
      <w:smartTag w:uri="urn:schemas-microsoft-com:office:smarttags" w:element="metricconverter">
        <w:smartTagPr>
          <w:attr w:name="ProductID" w:val="2 см"/>
        </w:smartTagPr>
        <w:r w:rsidRPr="002445F3">
          <w:rPr>
            <w:sz w:val="22"/>
            <w:szCs w:val="22"/>
          </w:rPr>
          <w:t>2 см</w:t>
        </w:r>
      </w:smartTag>
      <w:r w:rsidRPr="002445F3">
        <w:rPr>
          <w:sz w:val="22"/>
          <w:szCs w:val="22"/>
        </w:rPr>
        <w:t>,</w:t>
      </w:r>
      <w:r w:rsidRPr="002445F3">
        <w:rPr>
          <w:color w:val="000000"/>
          <w:sz w:val="22"/>
          <w:szCs w:val="22"/>
        </w:rPr>
        <w:t xml:space="preserve"> абзац – 1; </w:t>
      </w:r>
      <w:r w:rsidRPr="002445F3">
        <w:rPr>
          <w:sz w:val="22"/>
          <w:szCs w:val="22"/>
        </w:rPr>
        <w:t>без рисунков и таблиц</w:t>
      </w:r>
      <w:r w:rsidR="00C62042">
        <w:rPr>
          <w:sz w:val="22"/>
          <w:szCs w:val="22"/>
        </w:rPr>
        <w:t xml:space="preserve">; список источников (не более </w:t>
      </w:r>
      <w:r w:rsidR="00C62042" w:rsidRPr="00C62042">
        <w:rPr>
          <w:sz w:val="22"/>
          <w:szCs w:val="22"/>
        </w:rPr>
        <w:t>5</w:t>
      </w:r>
      <w:r w:rsidRPr="002445F3">
        <w:rPr>
          <w:sz w:val="22"/>
          <w:szCs w:val="22"/>
        </w:rPr>
        <w:t>) – в конце статьи по алфавиту, ссылки – в квадратных скобках: номер источника по списку и номер страницы [5, с.</w:t>
      </w:r>
      <w:r w:rsidR="0007767E">
        <w:rPr>
          <w:sz w:val="22"/>
          <w:szCs w:val="22"/>
        </w:rPr>
        <w:t xml:space="preserve"> </w:t>
      </w:r>
      <w:r w:rsidRPr="002445F3">
        <w:rPr>
          <w:sz w:val="22"/>
          <w:szCs w:val="22"/>
        </w:rPr>
        <w:t xml:space="preserve">3].  </w:t>
      </w:r>
      <w:r w:rsidRPr="002445F3">
        <w:rPr>
          <w:color w:val="000000"/>
          <w:sz w:val="22"/>
          <w:szCs w:val="22"/>
        </w:rPr>
        <w:t>В списке сначала приводятся источники на иностранном языке, затем – на русском.</w:t>
      </w:r>
    </w:p>
    <w:p w:rsidR="003F3BA9" w:rsidRDefault="003F3BA9" w:rsidP="009A24B2">
      <w:pPr>
        <w:pStyle w:val="a3"/>
        <w:spacing w:before="0" w:beforeAutospacing="0" w:after="0" w:afterAutospacing="0"/>
        <w:ind w:left="-360" w:firstLine="540"/>
        <w:jc w:val="both"/>
        <w:rPr>
          <w:b/>
          <w:color w:val="000000"/>
          <w:sz w:val="22"/>
          <w:szCs w:val="22"/>
        </w:rPr>
      </w:pPr>
    </w:p>
    <w:p w:rsidR="00C94217" w:rsidRPr="002445F3" w:rsidRDefault="00C94217" w:rsidP="00253305">
      <w:pPr>
        <w:pStyle w:val="a3"/>
        <w:spacing w:before="0" w:beforeAutospacing="0" w:after="0" w:afterAutospacing="0"/>
        <w:ind w:left="-360" w:firstLine="540"/>
        <w:jc w:val="both"/>
        <w:rPr>
          <w:color w:val="000000"/>
          <w:sz w:val="22"/>
          <w:szCs w:val="22"/>
        </w:rPr>
      </w:pPr>
      <w:r w:rsidRPr="002445F3">
        <w:rPr>
          <w:b/>
          <w:color w:val="000000"/>
          <w:sz w:val="22"/>
          <w:szCs w:val="22"/>
        </w:rPr>
        <w:t>Оформление:</w:t>
      </w:r>
      <w:r w:rsidRPr="002445F3">
        <w:rPr>
          <w:color w:val="000000"/>
          <w:sz w:val="22"/>
          <w:szCs w:val="22"/>
        </w:rPr>
        <w:t xml:space="preserve"> название статьи указывается полужирно по центру прописными буквами; строкой ниже, по центру – инициалы, фамилия (-и) автора (-ов), ученая степень, ученое звание; строкой ниже – название организации полностью. Через 1 отступ приводится аннотация (не более 300 знаков) и ключевые слова (не более 10) на русском языке. Затем через 1 отступ приводятся ФИО, аннотация и ключевые слова на английском языке.</w:t>
      </w:r>
      <w:r w:rsidR="00253305">
        <w:rPr>
          <w:color w:val="000000"/>
          <w:sz w:val="22"/>
          <w:szCs w:val="22"/>
        </w:rPr>
        <w:t xml:space="preserve"> </w:t>
      </w:r>
      <w:r w:rsidRPr="002445F3">
        <w:rPr>
          <w:color w:val="000000"/>
          <w:sz w:val="22"/>
          <w:szCs w:val="22"/>
        </w:rPr>
        <w:t xml:space="preserve">Далее через 1 отступ приводится текст статьи. 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color w:val="000000"/>
          <w:sz w:val="22"/>
          <w:szCs w:val="22"/>
        </w:rPr>
      </w:pPr>
      <w:r w:rsidRPr="00D630C3">
        <w:rPr>
          <w:b/>
          <w:color w:val="000000"/>
          <w:sz w:val="22"/>
          <w:szCs w:val="22"/>
        </w:rPr>
        <w:lastRenderedPageBreak/>
        <w:t>Заявка на участие в конференции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 xml:space="preserve">     </w:t>
      </w:r>
      <w:r w:rsidR="00355A08" w:rsidRPr="00D630C3">
        <w:rPr>
          <w:color w:val="000000"/>
          <w:sz w:val="22"/>
          <w:szCs w:val="22"/>
        </w:rPr>
        <w:t>–</w:t>
      </w:r>
      <w:r w:rsidRPr="00D630C3">
        <w:rPr>
          <w:color w:val="000000"/>
          <w:sz w:val="22"/>
          <w:szCs w:val="22"/>
        </w:rPr>
        <w:t xml:space="preserve"> фамилия, имя, отчество;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 xml:space="preserve">     </w:t>
      </w:r>
      <w:r w:rsidR="00355A08" w:rsidRPr="00D630C3">
        <w:rPr>
          <w:color w:val="000000"/>
          <w:sz w:val="22"/>
          <w:szCs w:val="22"/>
        </w:rPr>
        <w:t>–</w:t>
      </w:r>
      <w:r w:rsidRPr="00D630C3">
        <w:rPr>
          <w:color w:val="000000"/>
          <w:sz w:val="22"/>
          <w:szCs w:val="22"/>
        </w:rPr>
        <w:t xml:space="preserve"> место работы и должность;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 xml:space="preserve">     </w:t>
      </w:r>
      <w:r w:rsidR="00355A08" w:rsidRPr="00D630C3">
        <w:rPr>
          <w:color w:val="000000"/>
          <w:sz w:val="22"/>
          <w:szCs w:val="22"/>
        </w:rPr>
        <w:t>–</w:t>
      </w:r>
      <w:r w:rsidRPr="00D630C3">
        <w:rPr>
          <w:color w:val="000000"/>
          <w:sz w:val="22"/>
          <w:szCs w:val="22"/>
        </w:rPr>
        <w:t xml:space="preserve"> ученая степень и звание;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 xml:space="preserve">     </w:t>
      </w:r>
      <w:r w:rsidR="00355A08" w:rsidRPr="00D630C3">
        <w:rPr>
          <w:color w:val="000000"/>
          <w:sz w:val="22"/>
          <w:szCs w:val="22"/>
        </w:rPr>
        <w:t>–</w:t>
      </w:r>
      <w:r w:rsidRPr="00D630C3">
        <w:rPr>
          <w:color w:val="000000"/>
          <w:sz w:val="22"/>
          <w:szCs w:val="22"/>
        </w:rPr>
        <w:t xml:space="preserve"> адрес для почтовой корреспонденции, телефоны, </w:t>
      </w:r>
      <w:r w:rsidRPr="00D630C3">
        <w:rPr>
          <w:color w:val="000000"/>
          <w:sz w:val="22"/>
          <w:szCs w:val="22"/>
          <w:lang w:val="en-US"/>
        </w:rPr>
        <w:t>e</w:t>
      </w:r>
      <w:r w:rsidR="00355A08" w:rsidRPr="00D630C3">
        <w:rPr>
          <w:color w:val="000000"/>
          <w:sz w:val="22"/>
          <w:szCs w:val="22"/>
        </w:rPr>
        <w:t>-</w:t>
      </w:r>
      <w:r w:rsidRPr="00D630C3">
        <w:rPr>
          <w:color w:val="000000"/>
          <w:sz w:val="22"/>
          <w:szCs w:val="22"/>
        </w:rPr>
        <w:t>mail;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 xml:space="preserve">     </w:t>
      </w:r>
      <w:r w:rsidR="00355A08" w:rsidRPr="00D630C3">
        <w:rPr>
          <w:color w:val="000000"/>
          <w:sz w:val="22"/>
          <w:szCs w:val="22"/>
        </w:rPr>
        <w:t>–</w:t>
      </w:r>
      <w:r w:rsidRPr="00D630C3">
        <w:rPr>
          <w:color w:val="000000"/>
          <w:sz w:val="22"/>
          <w:szCs w:val="22"/>
        </w:rPr>
        <w:t xml:space="preserve"> название статьи и выступлен</w:t>
      </w:r>
      <w:r w:rsidR="0007767E">
        <w:rPr>
          <w:color w:val="000000"/>
          <w:sz w:val="22"/>
          <w:szCs w:val="22"/>
        </w:rPr>
        <w:t>ия на русском и английском языках</w:t>
      </w:r>
      <w:r w:rsidRPr="00D630C3">
        <w:rPr>
          <w:color w:val="000000"/>
          <w:sz w:val="22"/>
          <w:szCs w:val="22"/>
        </w:rPr>
        <w:t>;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 xml:space="preserve">     </w:t>
      </w:r>
      <w:r w:rsidR="00355A08" w:rsidRPr="00D630C3">
        <w:rPr>
          <w:color w:val="000000"/>
          <w:sz w:val="22"/>
          <w:szCs w:val="22"/>
        </w:rPr>
        <w:t>–</w:t>
      </w:r>
      <w:r w:rsidRPr="00D630C3">
        <w:rPr>
          <w:color w:val="000000"/>
          <w:sz w:val="22"/>
          <w:szCs w:val="22"/>
        </w:rPr>
        <w:t xml:space="preserve"> направление, к которому относится статья и выступление;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 xml:space="preserve">     </w:t>
      </w:r>
      <w:r w:rsidR="00355A08" w:rsidRPr="00D630C3">
        <w:rPr>
          <w:color w:val="000000"/>
          <w:sz w:val="22"/>
          <w:szCs w:val="22"/>
        </w:rPr>
        <w:t>–</w:t>
      </w:r>
      <w:r w:rsidRPr="00D630C3">
        <w:rPr>
          <w:color w:val="000000"/>
          <w:sz w:val="22"/>
          <w:szCs w:val="22"/>
        </w:rPr>
        <w:t xml:space="preserve"> форма участия (очная, заочная) </w:t>
      </w:r>
    </w:p>
    <w:p w:rsidR="00594A62" w:rsidRDefault="00594A62" w:rsidP="0059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C94217" w:rsidRPr="00D630C3" w:rsidRDefault="00594A62" w:rsidP="00594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C94217" w:rsidRPr="00D630C3">
        <w:rPr>
          <w:b/>
          <w:sz w:val="22"/>
          <w:szCs w:val="22"/>
        </w:rPr>
        <w:t>При отправке заявки и статьи включите в Вашей почтовой программе запрос уведомления о получении Вашего сообщения.</w:t>
      </w:r>
    </w:p>
    <w:p w:rsidR="00C94217" w:rsidRPr="00D630C3" w:rsidRDefault="00C94217" w:rsidP="002445F3">
      <w:pPr>
        <w:pStyle w:val="a3"/>
        <w:spacing w:before="0" w:beforeAutospacing="0" w:after="0" w:afterAutospacing="0"/>
        <w:ind w:left="-360"/>
        <w:rPr>
          <w:color w:val="000000"/>
          <w:sz w:val="22"/>
          <w:szCs w:val="22"/>
        </w:rPr>
      </w:pPr>
    </w:p>
    <w:p w:rsidR="00594A62" w:rsidRDefault="00594A62" w:rsidP="002445F3">
      <w:pPr>
        <w:pStyle w:val="a3"/>
        <w:spacing w:before="0" w:beforeAutospacing="0" w:after="0" w:afterAutospacing="0"/>
        <w:ind w:left="-360"/>
        <w:rPr>
          <w:color w:val="000000"/>
          <w:sz w:val="22"/>
          <w:szCs w:val="22"/>
        </w:rPr>
      </w:pPr>
    </w:p>
    <w:p w:rsidR="00C94217" w:rsidRPr="00D630C3" w:rsidRDefault="00594A62" w:rsidP="002445F3">
      <w:pPr>
        <w:pStyle w:val="a3"/>
        <w:spacing w:before="0" w:beforeAutospacing="0" w:after="0" w:afterAutospacing="0"/>
        <w:ind w:lef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ОБРАЗЕЦ</w:t>
      </w:r>
      <w:r w:rsidR="00C94217" w:rsidRPr="00D630C3">
        <w:rPr>
          <w:color w:val="000000"/>
          <w:sz w:val="22"/>
          <w:szCs w:val="22"/>
        </w:rPr>
        <w:t xml:space="preserve">  ОФОРМЛЕНИЯ:</w:t>
      </w:r>
    </w:p>
    <w:p w:rsidR="00307576" w:rsidRPr="00D630C3" w:rsidRDefault="00307576" w:rsidP="002445F3">
      <w:pPr>
        <w:pStyle w:val="a3"/>
        <w:spacing w:before="0" w:beforeAutospacing="0" w:after="0" w:afterAutospacing="0"/>
        <w:ind w:left="-360"/>
        <w:rPr>
          <w:color w:val="000000"/>
          <w:sz w:val="22"/>
          <w:szCs w:val="22"/>
        </w:rPr>
      </w:pP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color w:val="000000"/>
          <w:sz w:val="22"/>
          <w:szCs w:val="22"/>
        </w:rPr>
      </w:pPr>
      <w:r w:rsidRPr="00D630C3">
        <w:rPr>
          <w:b/>
          <w:color w:val="000000"/>
          <w:sz w:val="22"/>
          <w:szCs w:val="22"/>
        </w:rPr>
        <w:t>ПСИХОЛОГИЯ СЕМЕ</w:t>
      </w:r>
      <w:r w:rsidR="00C62042" w:rsidRPr="00D630C3">
        <w:rPr>
          <w:b/>
          <w:color w:val="000000"/>
          <w:sz w:val="22"/>
          <w:szCs w:val="22"/>
        </w:rPr>
        <w:t xml:space="preserve">ЙНОГО ЧТЕНИЯ И ПРОСМОТРА </w:t>
      </w:r>
      <w:r w:rsidR="00C62042" w:rsidRPr="00D630C3">
        <w:rPr>
          <w:b/>
          <w:color w:val="000000"/>
          <w:sz w:val="22"/>
          <w:szCs w:val="22"/>
          <w:lang w:val="en-US"/>
        </w:rPr>
        <w:t>C</w:t>
      </w:r>
      <w:r w:rsidR="00C62042" w:rsidRPr="00D630C3">
        <w:rPr>
          <w:b/>
          <w:color w:val="000000"/>
          <w:sz w:val="22"/>
          <w:szCs w:val="22"/>
        </w:rPr>
        <w:t>ПЕКТАКЛЕЙ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>И.И. Иванов, д. психол.н., проф.</w:t>
      </w:r>
    </w:p>
    <w:p w:rsidR="00C94217" w:rsidRPr="00D630C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color w:val="000000"/>
          <w:sz w:val="22"/>
          <w:szCs w:val="22"/>
        </w:rPr>
      </w:pPr>
      <w:r w:rsidRPr="00D630C3">
        <w:rPr>
          <w:color w:val="000000"/>
          <w:sz w:val="22"/>
          <w:szCs w:val="22"/>
        </w:rPr>
        <w:t>г. Москва, Московский городской педагогический университет</w:t>
      </w:r>
    </w:p>
    <w:p w:rsidR="00C94217" w:rsidRPr="002445F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540"/>
        <w:jc w:val="both"/>
        <w:rPr>
          <w:color w:val="000000"/>
          <w:sz w:val="22"/>
          <w:szCs w:val="22"/>
        </w:rPr>
      </w:pPr>
    </w:p>
    <w:p w:rsidR="00C94217" w:rsidRPr="002445F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54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>Аннотация:………………..</w:t>
      </w:r>
    </w:p>
    <w:p w:rsidR="00C94217" w:rsidRPr="002445F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54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>Ключевые слова:………………</w:t>
      </w:r>
    </w:p>
    <w:p w:rsidR="00C94217" w:rsidRPr="002445F3" w:rsidRDefault="00C94217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color w:val="000000"/>
          <w:sz w:val="22"/>
          <w:szCs w:val="22"/>
        </w:rPr>
      </w:pPr>
    </w:p>
    <w:p w:rsidR="009D2CF3" w:rsidRPr="002445F3" w:rsidRDefault="009D2CF3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color w:val="000000"/>
          <w:sz w:val="22"/>
          <w:szCs w:val="22"/>
          <w:shd w:val="clear" w:color="auto" w:fill="FFFFFF"/>
          <w:lang w:val="en-US"/>
        </w:rPr>
      </w:pPr>
      <w:r w:rsidRPr="002445F3">
        <w:rPr>
          <w:b/>
          <w:color w:val="000000"/>
          <w:sz w:val="22"/>
          <w:szCs w:val="22"/>
          <w:shd w:val="clear" w:color="auto" w:fill="FFFFFF"/>
          <w:lang w:val="en-US"/>
        </w:rPr>
        <w:t xml:space="preserve">PSYCHOLOGY OF FAMILY </w:t>
      </w:r>
      <w:smartTag w:uri="urn:schemas-microsoft-com:office:smarttags" w:element="City">
        <w:r w:rsidRPr="002445F3">
          <w:rPr>
            <w:b/>
            <w:color w:val="000000"/>
            <w:sz w:val="22"/>
            <w:szCs w:val="22"/>
            <w:shd w:val="clear" w:color="auto" w:fill="FFFFFF"/>
            <w:lang w:val="en-US"/>
          </w:rPr>
          <w:t>READING</w:t>
        </w:r>
      </w:smartTag>
      <w:r w:rsidRPr="002445F3">
        <w:rPr>
          <w:b/>
          <w:color w:val="000000"/>
          <w:sz w:val="22"/>
          <w:szCs w:val="22"/>
          <w:shd w:val="clear" w:color="auto" w:fill="FFFFFF"/>
          <w:lang w:val="en-US"/>
        </w:rPr>
        <w:t xml:space="preserve"> AND MOVIE-WATCHING</w:t>
      </w:r>
      <w:r w:rsidRPr="002445F3">
        <w:rPr>
          <w:color w:val="000000"/>
          <w:sz w:val="22"/>
          <w:szCs w:val="22"/>
          <w:lang w:val="en-US"/>
        </w:rPr>
        <w:br/>
      </w:r>
      <w:r w:rsidRPr="002445F3">
        <w:rPr>
          <w:color w:val="000000"/>
          <w:sz w:val="22"/>
          <w:szCs w:val="22"/>
          <w:shd w:val="clear" w:color="auto" w:fill="FFFFFF"/>
          <w:lang w:val="en-US"/>
        </w:rPr>
        <w:t>I.I. Ivanov, Psy.D., Prof.</w:t>
      </w:r>
      <w:r w:rsidRPr="002445F3">
        <w:rPr>
          <w:color w:val="000000"/>
          <w:sz w:val="22"/>
          <w:szCs w:val="22"/>
          <w:lang w:val="en-US"/>
        </w:rPr>
        <w:br/>
      </w:r>
      <w:r w:rsidRPr="002445F3">
        <w:rPr>
          <w:color w:val="000000"/>
          <w:sz w:val="22"/>
          <w:szCs w:val="22"/>
          <w:shd w:val="clear" w:color="auto" w:fill="FFFFFF"/>
          <w:lang w:val="en-US"/>
        </w:rPr>
        <w:t xml:space="preserve">Moscow, </w:t>
      </w:r>
      <w:smartTag w:uri="urn:schemas-microsoft-com:office:smarttags" w:element="place">
        <w:smartTag w:uri="urn:schemas-microsoft-com:office:smarttags" w:element="PlaceName">
          <w:r w:rsidRPr="002445F3">
            <w:rPr>
              <w:color w:val="000000"/>
              <w:sz w:val="22"/>
              <w:szCs w:val="22"/>
              <w:shd w:val="clear" w:color="auto" w:fill="FFFFFF"/>
              <w:lang w:val="en-US"/>
            </w:rPr>
            <w:t>Moscow</w:t>
          </w:r>
        </w:smartTag>
        <w:r w:rsidRPr="002445F3">
          <w:rPr>
            <w:color w:val="000000"/>
            <w:sz w:val="22"/>
            <w:szCs w:val="22"/>
            <w:shd w:val="clear" w:color="auto" w:fill="FFFFFF"/>
            <w:lang w:val="en-US"/>
          </w:rPr>
          <w:t xml:space="preserve"> </w:t>
        </w:r>
        <w:smartTag w:uri="urn:schemas-microsoft-com:office:smarttags" w:element="PlaceType">
          <w:r w:rsidRPr="002445F3">
            <w:rPr>
              <w:color w:val="000000"/>
              <w:sz w:val="22"/>
              <w:szCs w:val="22"/>
              <w:shd w:val="clear" w:color="auto" w:fill="FFFFFF"/>
              <w:lang w:val="en-US"/>
            </w:rPr>
            <w:t>City</w:t>
          </w:r>
        </w:smartTag>
      </w:smartTag>
      <w:r w:rsidRPr="002445F3">
        <w:rPr>
          <w:color w:val="000000"/>
          <w:sz w:val="22"/>
          <w:szCs w:val="22"/>
          <w:shd w:val="clear" w:color="auto" w:fill="FFFFFF"/>
          <w:lang w:val="en-US"/>
        </w:rPr>
        <w:t xml:space="preserve"> Pedagogical University</w:t>
      </w:r>
    </w:p>
    <w:p w:rsidR="009D2CF3" w:rsidRPr="002445F3" w:rsidRDefault="009D2CF3" w:rsidP="0024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540"/>
        <w:jc w:val="both"/>
        <w:rPr>
          <w:color w:val="000000"/>
          <w:sz w:val="22"/>
          <w:szCs w:val="22"/>
          <w:highlight w:val="yellow"/>
          <w:lang w:val="en-US"/>
        </w:rPr>
      </w:pPr>
    </w:p>
    <w:p w:rsidR="009D2CF3" w:rsidRPr="002445F3" w:rsidRDefault="009D2CF3" w:rsidP="00F2506F">
      <w:pPr>
        <w:ind w:left="-360" w:firstLine="540"/>
        <w:rPr>
          <w:sz w:val="22"/>
          <w:szCs w:val="22"/>
        </w:rPr>
      </w:pPr>
      <w:r w:rsidRPr="002445F3">
        <w:rPr>
          <w:sz w:val="22"/>
          <w:szCs w:val="22"/>
          <w:lang w:val="en-US"/>
        </w:rPr>
        <w:t>Abstract</w:t>
      </w:r>
      <w:r w:rsidRPr="002445F3">
        <w:rPr>
          <w:sz w:val="22"/>
          <w:szCs w:val="22"/>
        </w:rPr>
        <w:t>……………</w:t>
      </w:r>
    </w:p>
    <w:p w:rsidR="009D2CF3" w:rsidRPr="002445F3" w:rsidRDefault="009D2CF3" w:rsidP="00F2506F">
      <w:pPr>
        <w:ind w:left="-360" w:firstLine="540"/>
        <w:rPr>
          <w:sz w:val="22"/>
          <w:szCs w:val="22"/>
        </w:rPr>
      </w:pPr>
      <w:r w:rsidRPr="002445F3">
        <w:rPr>
          <w:sz w:val="22"/>
          <w:szCs w:val="22"/>
          <w:lang w:val="en-US"/>
        </w:rPr>
        <w:t>Keywords</w:t>
      </w:r>
      <w:r w:rsidRPr="002445F3">
        <w:rPr>
          <w:sz w:val="22"/>
          <w:szCs w:val="22"/>
        </w:rPr>
        <w:t xml:space="preserve"> ………..</w:t>
      </w:r>
    </w:p>
    <w:p w:rsidR="00C94217" w:rsidRPr="002445F3" w:rsidRDefault="00C94217" w:rsidP="002445F3">
      <w:pPr>
        <w:pStyle w:val="a3"/>
        <w:spacing w:before="0" w:beforeAutospacing="0" w:after="0" w:afterAutospacing="0"/>
        <w:ind w:left="-360"/>
        <w:rPr>
          <w:b/>
          <w:color w:val="000000"/>
          <w:sz w:val="22"/>
          <w:szCs w:val="22"/>
        </w:rPr>
      </w:pPr>
    </w:p>
    <w:p w:rsidR="00C94217" w:rsidRPr="002445F3" w:rsidRDefault="00C94217" w:rsidP="002445F3">
      <w:pPr>
        <w:pStyle w:val="a3"/>
        <w:spacing w:before="0" w:beforeAutospacing="0" w:after="0" w:afterAutospacing="0"/>
        <w:ind w:left="-360"/>
        <w:rPr>
          <w:b/>
          <w:color w:val="000000"/>
          <w:sz w:val="22"/>
          <w:szCs w:val="22"/>
        </w:rPr>
      </w:pPr>
      <w:r w:rsidRPr="002445F3">
        <w:rPr>
          <w:b/>
          <w:color w:val="000000"/>
          <w:sz w:val="22"/>
          <w:szCs w:val="22"/>
        </w:rPr>
        <w:t>Литература</w:t>
      </w:r>
    </w:p>
    <w:p w:rsidR="00C94217" w:rsidRPr="002445F3" w:rsidRDefault="00C94217" w:rsidP="009A24B2">
      <w:pPr>
        <w:pStyle w:val="a3"/>
        <w:spacing w:before="0" w:beforeAutospacing="0" w:after="0" w:afterAutospacing="0"/>
        <w:ind w:left="-36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>1. Алехина С.В. Инклюзивная образовательная практика как объект психолого-педагогических исследований // Материалы II Международной научно-практической конференции «Инновационный потенциал субъектов образовательного простр</w:t>
      </w:r>
      <w:r w:rsidR="002445F3">
        <w:rPr>
          <w:color w:val="000000"/>
          <w:sz w:val="22"/>
          <w:szCs w:val="22"/>
        </w:rPr>
        <w:t>анства</w:t>
      </w:r>
      <w:r w:rsidRPr="002445F3">
        <w:rPr>
          <w:color w:val="000000"/>
          <w:sz w:val="22"/>
          <w:szCs w:val="22"/>
        </w:rPr>
        <w:t xml:space="preserve">» (г. Ростов-на-Дону, 24–25 ноября </w:t>
      </w:r>
      <w:smartTag w:uri="urn:schemas-microsoft-com:office:smarttags" w:element="metricconverter">
        <w:smartTagPr>
          <w:attr w:name="ProductID" w:val="2011 г"/>
        </w:smartTagPr>
        <w:r w:rsidRPr="002445F3">
          <w:rPr>
            <w:color w:val="000000"/>
            <w:sz w:val="22"/>
            <w:szCs w:val="22"/>
          </w:rPr>
          <w:t>2011 г</w:t>
        </w:r>
      </w:smartTag>
      <w:r w:rsidRPr="002445F3">
        <w:rPr>
          <w:color w:val="000000"/>
          <w:sz w:val="22"/>
          <w:szCs w:val="22"/>
        </w:rPr>
        <w:t>.). Ростов-на-Дону: ИПО ПИ ЮФУ, 2011. Т. 1. С. 155–163.</w:t>
      </w:r>
    </w:p>
    <w:p w:rsidR="00C94217" w:rsidRPr="002445F3" w:rsidRDefault="00C94217" w:rsidP="009A24B2">
      <w:pPr>
        <w:pStyle w:val="a3"/>
        <w:spacing w:before="0" w:beforeAutospacing="0" w:after="0" w:afterAutospacing="0"/>
        <w:ind w:left="-36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>2. Выготский Л.С. Психология искусства / Под ред. В.В. Иванова. 3-е изд. М.: Искусство, 1986.</w:t>
      </w:r>
    </w:p>
    <w:p w:rsidR="00C94217" w:rsidRPr="002445F3" w:rsidRDefault="00C94217" w:rsidP="009A24B2">
      <w:pPr>
        <w:pStyle w:val="a3"/>
        <w:spacing w:before="0" w:beforeAutospacing="0" w:after="0" w:afterAutospacing="0"/>
        <w:ind w:left="-36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>3. Иванов И.И. Структура и динамика интеллектуальных способностей. Дисс. … докт. психол. наук. М., 2004.</w:t>
      </w:r>
    </w:p>
    <w:p w:rsidR="00C94217" w:rsidRPr="002445F3" w:rsidRDefault="00C94217" w:rsidP="009A24B2">
      <w:pPr>
        <w:pStyle w:val="a3"/>
        <w:spacing w:before="0" w:beforeAutospacing="0" w:after="0" w:afterAutospacing="0"/>
        <w:ind w:left="-360"/>
        <w:jc w:val="both"/>
        <w:rPr>
          <w:color w:val="000000"/>
          <w:sz w:val="22"/>
          <w:szCs w:val="22"/>
        </w:rPr>
      </w:pPr>
      <w:r w:rsidRPr="002445F3">
        <w:rPr>
          <w:color w:val="000000"/>
          <w:sz w:val="22"/>
          <w:szCs w:val="22"/>
        </w:rPr>
        <w:t xml:space="preserve">4. Мещеряков Б.Г. Л.С. Выготский и его имя // Культурно-историческая психология. 2007. Т. 20. № </w:t>
      </w:r>
      <w:smartTag w:uri="urn:schemas-microsoft-com:office:smarttags" w:element="metricconverter">
        <w:smartTagPr>
          <w:attr w:name="ProductID" w:val="3. C"/>
        </w:smartTagPr>
        <w:r w:rsidRPr="002445F3">
          <w:rPr>
            <w:color w:val="000000"/>
            <w:sz w:val="22"/>
            <w:szCs w:val="22"/>
          </w:rPr>
          <w:t>3. C</w:t>
        </w:r>
      </w:smartTag>
      <w:r w:rsidRPr="002445F3">
        <w:rPr>
          <w:color w:val="000000"/>
          <w:sz w:val="22"/>
          <w:szCs w:val="22"/>
        </w:rPr>
        <w:t>. 90–95.</w:t>
      </w:r>
    </w:p>
    <w:p w:rsidR="001A68BE" w:rsidRDefault="00C94217" w:rsidP="00D03DA7">
      <w:pPr>
        <w:pStyle w:val="a3"/>
        <w:spacing w:before="0" w:beforeAutospacing="0" w:after="0" w:afterAutospacing="0"/>
        <w:ind w:left="-360"/>
        <w:jc w:val="both"/>
        <w:rPr>
          <w:sz w:val="22"/>
          <w:szCs w:val="22"/>
        </w:rPr>
      </w:pPr>
      <w:r w:rsidRPr="002445F3">
        <w:rPr>
          <w:color w:val="000000"/>
          <w:sz w:val="22"/>
          <w:szCs w:val="22"/>
        </w:rPr>
        <w:t xml:space="preserve">5. </w:t>
      </w:r>
      <w:r w:rsidRPr="002445F3">
        <w:rPr>
          <w:sz w:val="22"/>
          <w:szCs w:val="22"/>
        </w:rPr>
        <w:t>Эльконин Д.Б. Избранные психологические труды [Электронный ресурс]. М.: Педагогика, 1989. 560 с. // Электронная библиотека МГППУ. URL: http:/</w:t>
      </w:r>
      <w:r w:rsidR="00C62042">
        <w:rPr>
          <w:sz w:val="22"/>
          <w:szCs w:val="22"/>
        </w:rPr>
        <w:t>/psychlib.ru/mgppu/eit/EIT-001-</w:t>
      </w:r>
      <w:r w:rsidRPr="002445F3">
        <w:rPr>
          <w:sz w:val="22"/>
          <w:szCs w:val="22"/>
        </w:rPr>
        <w:t>HTM (дата обращения: 10.08.2013).</w:t>
      </w:r>
    </w:p>
    <w:sectPr w:rsidR="001A68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6E" w:rsidRDefault="0060276E" w:rsidP="00F80BCE">
      <w:r>
        <w:separator/>
      </w:r>
    </w:p>
  </w:endnote>
  <w:endnote w:type="continuationSeparator" w:id="1">
    <w:p w:rsidR="0060276E" w:rsidRDefault="0060276E" w:rsidP="00F8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CE" w:rsidRDefault="00F80BCE">
    <w:pPr>
      <w:pStyle w:val="a9"/>
      <w:jc w:val="right"/>
    </w:pPr>
    <w:fldSimple w:instr=" PAGE   \* MERGEFORMAT ">
      <w:r w:rsidR="0078354E">
        <w:rPr>
          <w:noProof/>
        </w:rPr>
        <w:t>2</w:t>
      </w:r>
    </w:fldSimple>
  </w:p>
  <w:p w:rsidR="00F80BCE" w:rsidRDefault="00F80B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6E" w:rsidRDefault="0060276E" w:rsidP="00F80BCE">
      <w:r>
        <w:separator/>
      </w:r>
    </w:p>
  </w:footnote>
  <w:footnote w:type="continuationSeparator" w:id="1">
    <w:p w:rsidR="0060276E" w:rsidRDefault="0060276E" w:rsidP="00F8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6D0"/>
    <w:multiLevelType w:val="hybridMultilevel"/>
    <w:tmpl w:val="7564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33EE"/>
    <w:multiLevelType w:val="hybridMultilevel"/>
    <w:tmpl w:val="E830FF56"/>
    <w:lvl w:ilvl="0" w:tplc="274E2488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7B"/>
    <w:rsid w:val="00025DED"/>
    <w:rsid w:val="0002695C"/>
    <w:rsid w:val="00030971"/>
    <w:rsid w:val="000535A2"/>
    <w:rsid w:val="00053E9C"/>
    <w:rsid w:val="00062E42"/>
    <w:rsid w:val="00065058"/>
    <w:rsid w:val="0007767E"/>
    <w:rsid w:val="00090090"/>
    <w:rsid w:val="000B03AB"/>
    <w:rsid w:val="000B4355"/>
    <w:rsid w:val="0011586D"/>
    <w:rsid w:val="001213BF"/>
    <w:rsid w:val="00132608"/>
    <w:rsid w:val="0018571E"/>
    <w:rsid w:val="00185A3E"/>
    <w:rsid w:val="001968B2"/>
    <w:rsid w:val="001A68BE"/>
    <w:rsid w:val="001B3D15"/>
    <w:rsid w:val="001B4C5D"/>
    <w:rsid w:val="001E7B78"/>
    <w:rsid w:val="0020445C"/>
    <w:rsid w:val="002060A5"/>
    <w:rsid w:val="002114D1"/>
    <w:rsid w:val="002424F4"/>
    <w:rsid w:val="002430E0"/>
    <w:rsid w:val="002445F3"/>
    <w:rsid w:val="00253305"/>
    <w:rsid w:val="00295432"/>
    <w:rsid w:val="002A2990"/>
    <w:rsid w:val="002A4C98"/>
    <w:rsid w:val="002C7465"/>
    <w:rsid w:val="002D6E48"/>
    <w:rsid w:val="002E1C34"/>
    <w:rsid w:val="0030372D"/>
    <w:rsid w:val="00307576"/>
    <w:rsid w:val="00312242"/>
    <w:rsid w:val="00323657"/>
    <w:rsid w:val="0033215C"/>
    <w:rsid w:val="003414DE"/>
    <w:rsid w:val="00355A08"/>
    <w:rsid w:val="00356A58"/>
    <w:rsid w:val="00390527"/>
    <w:rsid w:val="00397F26"/>
    <w:rsid w:val="003A732D"/>
    <w:rsid w:val="003E30C7"/>
    <w:rsid w:val="003F3BA9"/>
    <w:rsid w:val="00444211"/>
    <w:rsid w:val="00450602"/>
    <w:rsid w:val="00452EEE"/>
    <w:rsid w:val="0047739A"/>
    <w:rsid w:val="00481B37"/>
    <w:rsid w:val="00482462"/>
    <w:rsid w:val="00482717"/>
    <w:rsid w:val="00491F24"/>
    <w:rsid w:val="0049488F"/>
    <w:rsid w:val="00496164"/>
    <w:rsid w:val="004A4FA5"/>
    <w:rsid w:val="004B3702"/>
    <w:rsid w:val="004C22F1"/>
    <w:rsid w:val="004F1416"/>
    <w:rsid w:val="00516535"/>
    <w:rsid w:val="005357F4"/>
    <w:rsid w:val="00540325"/>
    <w:rsid w:val="005422FD"/>
    <w:rsid w:val="005440F1"/>
    <w:rsid w:val="005517EF"/>
    <w:rsid w:val="00554A54"/>
    <w:rsid w:val="00555C89"/>
    <w:rsid w:val="005565E4"/>
    <w:rsid w:val="00556769"/>
    <w:rsid w:val="005613F6"/>
    <w:rsid w:val="00567BE2"/>
    <w:rsid w:val="00576A6A"/>
    <w:rsid w:val="00594A62"/>
    <w:rsid w:val="005A5201"/>
    <w:rsid w:val="005B4FF4"/>
    <w:rsid w:val="005D2A71"/>
    <w:rsid w:val="005F27F4"/>
    <w:rsid w:val="005F5E1B"/>
    <w:rsid w:val="0060276E"/>
    <w:rsid w:val="006171F3"/>
    <w:rsid w:val="00624FEE"/>
    <w:rsid w:val="00660371"/>
    <w:rsid w:val="006929D6"/>
    <w:rsid w:val="006B0471"/>
    <w:rsid w:val="006B1D24"/>
    <w:rsid w:val="006B2D13"/>
    <w:rsid w:val="006B6949"/>
    <w:rsid w:val="006C4FCD"/>
    <w:rsid w:val="0072582A"/>
    <w:rsid w:val="00726A12"/>
    <w:rsid w:val="0073673E"/>
    <w:rsid w:val="007420B4"/>
    <w:rsid w:val="0074284B"/>
    <w:rsid w:val="0074482D"/>
    <w:rsid w:val="0075791F"/>
    <w:rsid w:val="007722D0"/>
    <w:rsid w:val="0078354E"/>
    <w:rsid w:val="00794FF4"/>
    <w:rsid w:val="007A48EA"/>
    <w:rsid w:val="007B7576"/>
    <w:rsid w:val="007C423F"/>
    <w:rsid w:val="007E33CC"/>
    <w:rsid w:val="007F380D"/>
    <w:rsid w:val="00812172"/>
    <w:rsid w:val="00814A1A"/>
    <w:rsid w:val="008454B5"/>
    <w:rsid w:val="00845771"/>
    <w:rsid w:val="00872096"/>
    <w:rsid w:val="00887CE3"/>
    <w:rsid w:val="008A1BAC"/>
    <w:rsid w:val="008A2CB6"/>
    <w:rsid w:val="008B1F19"/>
    <w:rsid w:val="008B6D87"/>
    <w:rsid w:val="008D7E53"/>
    <w:rsid w:val="008E6575"/>
    <w:rsid w:val="0092514B"/>
    <w:rsid w:val="00932F3C"/>
    <w:rsid w:val="009553A8"/>
    <w:rsid w:val="009655B8"/>
    <w:rsid w:val="009A236A"/>
    <w:rsid w:val="009A24B2"/>
    <w:rsid w:val="009B3F2C"/>
    <w:rsid w:val="009B4607"/>
    <w:rsid w:val="009C11B0"/>
    <w:rsid w:val="009D2CF3"/>
    <w:rsid w:val="009E672D"/>
    <w:rsid w:val="009F0897"/>
    <w:rsid w:val="00A12BD6"/>
    <w:rsid w:val="00A15F0E"/>
    <w:rsid w:val="00A23826"/>
    <w:rsid w:val="00A275DD"/>
    <w:rsid w:val="00A766A9"/>
    <w:rsid w:val="00A82C07"/>
    <w:rsid w:val="00AA7F84"/>
    <w:rsid w:val="00AB568B"/>
    <w:rsid w:val="00AE3BBD"/>
    <w:rsid w:val="00B070D0"/>
    <w:rsid w:val="00B41409"/>
    <w:rsid w:val="00B467BF"/>
    <w:rsid w:val="00B6218F"/>
    <w:rsid w:val="00B63E21"/>
    <w:rsid w:val="00B72CCA"/>
    <w:rsid w:val="00B77760"/>
    <w:rsid w:val="00BB0407"/>
    <w:rsid w:val="00BC03D2"/>
    <w:rsid w:val="00BC26BF"/>
    <w:rsid w:val="00C102DF"/>
    <w:rsid w:val="00C14C44"/>
    <w:rsid w:val="00C2228B"/>
    <w:rsid w:val="00C25134"/>
    <w:rsid w:val="00C25DB2"/>
    <w:rsid w:val="00C36367"/>
    <w:rsid w:val="00C53DAD"/>
    <w:rsid w:val="00C5551E"/>
    <w:rsid w:val="00C62042"/>
    <w:rsid w:val="00C94217"/>
    <w:rsid w:val="00C95BF3"/>
    <w:rsid w:val="00C9737B"/>
    <w:rsid w:val="00CA05D8"/>
    <w:rsid w:val="00CA0A1E"/>
    <w:rsid w:val="00CA6C4E"/>
    <w:rsid w:val="00CB0E22"/>
    <w:rsid w:val="00CB5972"/>
    <w:rsid w:val="00CC060E"/>
    <w:rsid w:val="00CC6817"/>
    <w:rsid w:val="00CE1C08"/>
    <w:rsid w:val="00CE562B"/>
    <w:rsid w:val="00CF47AD"/>
    <w:rsid w:val="00D03DA7"/>
    <w:rsid w:val="00D174F5"/>
    <w:rsid w:val="00D228C8"/>
    <w:rsid w:val="00D22B20"/>
    <w:rsid w:val="00D24C0B"/>
    <w:rsid w:val="00D30079"/>
    <w:rsid w:val="00D4049D"/>
    <w:rsid w:val="00D47688"/>
    <w:rsid w:val="00D5776C"/>
    <w:rsid w:val="00D630C3"/>
    <w:rsid w:val="00D63161"/>
    <w:rsid w:val="00D71817"/>
    <w:rsid w:val="00D768FF"/>
    <w:rsid w:val="00D82F4D"/>
    <w:rsid w:val="00D83067"/>
    <w:rsid w:val="00DB08AF"/>
    <w:rsid w:val="00DB767C"/>
    <w:rsid w:val="00DC7F0F"/>
    <w:rsid w:val="00DD34E9"/>
    <w:rsid w:val="00DD5553"/>
    <w:rsid w:val="00E301C3"/>
    <w:rsid w:val="00E6460E"/>
    <w:rsid w:val="00E84FE8"/>
    <w:rsid w:val="00E8743F"/>
    <w:rsid w:val="00E9242B"/>
    <w:rsid w:val="00EB09E0"/>
    <w:rsid w:val="00EB0F29"/>
    <w:rsid w:val="00EB367C"/>
    <w:rsid w:val="00EF1886"/>
    <w:rsid w:val="00EF2479"/>
    <w:rsid w:val="00F0425B"/>
    <w:rsid w:val="00F04D11"/>
    <w:rsid w:val="00F10BCD"/>
    <w:rsid w:val="00F23A00"/>
    <w:rsid w:val="00F2506F"/>
    <w:rsid w:val="00F4733F"/>
    <w:rsid w:val="00F61BB3"/>
    <w:rsid w:val="00F65755"/>
    <w:rsid w:val="00F66A15"/>
    <w:rsid w:val="00F718BF"/>
    <w:rsid w:val="00F80BCE"/>
    <w:rsid w:val="00F824C0"/>
    <w:rsid w:val="00F90DED"/>
    <w:rsid w:val="00FB0CCA"/>
    <w:rsid w:val="00FB1261"/>
    <w:rsid w:val="00FB7DCB"/>
    <w:rsid w:val="00FE4760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414D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597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C94217"/>
    <w:rPr>
      <w:color w:val="0000FF"/>
      <w:u w:val="single"/>
    </w:rPr>
  </w:style>
  <w:style w:type="paragraph" w:styleId="a5">
    <w:name w:val="Balloon Text"/>
    <w:basedOn w:val="a"/>
    <w:semiHidden/>
    <w:rsid w:val="009A24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414DE"/>
    <w:rPr>
      <w:b/>
      <w:bCs/>
      <w:kern w:val="36"/>
      <w:sz w:val="48"/>
      <w:szCs w:val="48"/>
    </w:rPr>
  </w:style>
  <w:style w:type="paragraph" w:customStyle="1" w:styleId="ListParagraph">
    <w:name w:val="List Paragraph"/>
    <w:basedOn w:val="a"/>
    <w:rsid w:val="00C36367"/>
    <w:pPr>
      <w:suppressAutoHyphens w:val="0"/>
      <w:ind w:left="720"/>
    </w:pPr>
    <w:rPr>
      <w:rFonts w:eastAsia="Calibri"/>
      <w:lang w:eastAsia="ru-RU"/>
    </w:rPr>
  </w:style>
  <w:style w:type="character" w:styleId="a6">
    <w:name w:val="Strong"/>
    <w:qFormat/>
    <w:rsid w:val="002430E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80BC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F80BCE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F80BC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F80BC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litteatr2019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institut.ru/content/konkurs-dlya-molodyh-dramaturgov-slovo-i-deystvie-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r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irao.ru/events/18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ФГБНУ «ПСИХОЛОГИЧЕСКИЙ ИНСТИТУТ</vt:lpstr>
    </vt:vector>
  </TitlesOfParts>
  <Company>SPecialiST RePack</Company>
  <LinksUpToDate>false</LinksUpToDate>
  <CharactersWithSpaces>6987</CharactersWithSpaces>
  <SharedDoc>false</SharedDoc>
  <HLinks>
    <vt:vector size="30" baseType="variant">
      <vt:variant>
        <vt:i4>1769475</vt:i4>
      </vt:variant>
      <vt:variant>
        <vt:i4>12</vt:i4>
      </vt:variant>
      <vt:variant>
        <vt:i4>0</vt:i4>
      </vt:variant>
      <vt:variant>
        <vt:i4>5</vt:i4>
      </vt:variant>
      <vt:variant>
        <vt:lpwstr>http://www.pirao.ru/</vt:lpwstr>
      </vt:variant>
      <vt:variant>
        <vt:lpwstr/>
      </vt:variant>
      <vt:variant>
        <vt:i4>5701719</vt:i4>
      </vt:variant>
      <vt:variant>
        <vt:i4>9</vt:i4>
      </vt:variant>
      <vt:variant>
        <vt:i4>0</vt:i4>
      </vt:variant>
      <vt:variant>
        <vt:i4>5</vt:i4>
      </vt:variant>
      <vt:variant>
        <vt:lpwstr>http://www.pirao.ru/events/1897/</vt:lpwstr>
      </vt:variant>
      <vt:variant>
        <vt:lpwstr/>
      </vt:variant>
      <vt:variant>
        <vt:i4>1769475</vt:i4>
      </vt:variant>
      <vt:variant>
        <vt:i4>6</vt:i4>
      </vt:variant>
      <vt:variant>
        <vt:i4>0</vt:i4>
      </vt:variant>
      <vt:variant>
        <vt:i4>5</vt:i4>
      </vt:variant>
      <vt:variant>
        <vt:lpwstr>http://www.pirao.ru/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mailto:psylitteatr2019@mail.ru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http://litinstitut.ru/content/konkurs-dlya-molodyh-dramaturgov-slovo-i-deystvie-1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ФГБНУ «ПСИХОЛОГИЧЕСКИЙ ИНСТИТУТ</dc:title>
  <dc:creator>User</dc:creator>
  <cp:lastModifiedBy>User</cp:lastModifiedBy>
  <cp:revision>2</cp:revision>
  <cp:lastPrinted>2019-01-23T16:39:00Z</cp:lastPrinted>
  <dcterms:created xsi:type="dcterms:W3CDTF">2019-11-11T11:20:00Z</dcterms:created>
  <dcterms:modified xsi:type="dcterms:W3CDTF">2019-11-11T11:20:00Z</dcterms:modified>
</cp:coreProperties>
</file>